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301" w:rsidRDefault="00710B13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B70301" w:rsidRDefault="00B7030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B70301" w:rsidRDefault="00B7030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B70301" w:rsidRDefault="00710B13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B70301" w:rsidRDefault="00710B13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B70301" w:rsidRDefault="00B70301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B70301" w:rsidRDefault="00710B1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 «___»__________20__ г.</w:t>
      </w:r>
    </w:p>
    <w:p w:rsidR="00B70301" w:rsidRDefault="00B7030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B70301" w:rsidRDefault="00710B1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B70301" w:rsidRDefault="00710B13" w:rsidP="00710B13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B70301" w:rsidRDefault="00710B13" w:rsidP="00710B13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 xml:space="preserve">метизы, крепежи </w:t>
      </w:r>
      <w:r>
        <w:rPr>
          <w:rFonts w:ascii="Tinos" w:eastAsia="Tinos" w:hAnsi="Tinos" w:cs="Tinos"/>
        </w:rPr>
        <w:t>(далее Продукция) в ассортименте, количестве, качестве, в сроки и по ценам, оговоренным Сторонами в Спецификации (Приложение № 1</w:t>
      </w:r>
      <w:r>
        <w:rPr>
          <w:rFonts w:ascii="Tinos" w:eastAsia="Tinos" w:hAnsi="Tinos" w:cs="Tinos"/>
        </w:rPr>
        <w:t>), являющейся неотъемлемой частью настоящего Договора.</w:t>
      </w:r>
    </w:p>
    <w:p w:rsidR="00B70301" w:rsidRDefault="00710B13" w:rsidP="00710B13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B70301" w:rsidRDefault="00710B13" w:rsidP="00710B13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</w:t>
      </w:r>
      <w:r>
        <w:rPr>
          <w:rFonts w:ascii="Tinos" w:eastAsia="Tinos" w:hAnsi="Tinos" w:cs="Tinos"/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rFonts w:ascii="Tinos" w:eastAsia="Tinos" w:hAnsi="Tinos" w:cs="Tinos"/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B70301" w:rsidRDefault="00710B13" w:rsidP="00710B13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B70301" w:rsidRDefault="00710B13" w:rsidP="00710B1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 рублей, _ копеек. Кроме того, НДС 20% составляет: _</w:t>
      </w:r>
      <w:r>
        <w:rPr>
          <w:rFonts w:ascii="Tinos" w:eastAsia="Tinos" w:hAnsi="Tinos" w:cs="Tinos"/>
          <w:sz w:val="22"/>
          <w:szCs w:val="22"/>
        </w:rPr>
        <w:t xml:space="preserve">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B70301" w:rsidRDefault="00710B13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</w:t>
      </w:r>
      <w:r>
        <w:rPr>
          <w:rFonts w:ascii="Tinos" w:eastAsia="Tinos" w:hAnsi="Tinos" w:cs="Tinos"/>
          <w:sz w:val="22"/>
          <w:szCs w:val="22"/>
        </w:rPr>
        <w:t>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B70301" w:rsidRDefault="00710B13" w:rsidP="00710B1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</w:t>
      </w:r>
      <w:r>
        <w:rPr>
          <w:rFonts w:ascii="Tinos" w:eastAsia="Tinos" w:hAnsi="Tinos" w:cs="Tinos"/>
          <w:sz w:val="22"/>
          <w:szCs w:val="22"/>
        </w:rPr>
        <w:t>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</w:t>
      </w:r>
      <w:r>
        <w:rPr>
          <w:rFonts w:ascii="Tinos" w:eastAsia="Tinos" w:hAnsi="Tinos" w:cs="Tinos"/>
          <w:sz w:val="22"/>
          <w:szCs w:val="22"/>
        </w:rPr>
        <w:t>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</w:t>
      </w:r>
      <w:r>
        <w:rPr>
          <w:rFonts w:ascii="Tinos" w:eastAsia="Tinos" w:hAnsi="Tinos" w:cs="Tinos"/>
          <w:sz w:val="22"/>
          <w:szCs w:val="22"/>
        </w:rPr>
        <w:t>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B70301" w:rsidRDefault="00710B13" w:rsidP="00710B1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</w:t>
      </w:r>
      <w:r>
        <w:rPr>
          <w:rFonts w:ascii="Tinos" w:eastAsia="Tinos" w:hAnsi="Tinos" w:cs="Tinos"/>
          <w:sz w:val="22"/>
          <w:szCs w:val="22"/>
        </w:rPr>
        <w:t xml:space="preserve">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B70301" w:rsidRDefault="00710B13" w:rsidP="00710B1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</w:t>
      </w:r>
      <w:r>
        <w:rPr>
          <w:rFonts w:ascii="Tinos" w:eastAsia="Tinos" w:hAnsi="Tinos" w:cs="Tinos"/>
          <w:sz w:val="22"/>
          <w:szCs w:val="22"/>
          <w:highlight w:val="white"/>
        </w:rPr>
        <w:t>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B70301" w:rsidRDefault="00710B13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B70301" w:rsidRDefault="00710B13" w:rsidP="00710B1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</w:t>
      </w:r>
      <w:r>
        <w:rPr>
          <w:rFonts w:ascii="Tinos" w:eastAsia="Tinos" w:hAnsi="Tinos" w:cs="Tinos"/>
          <w:sz w:val="22"/>
          <w:szCs w:val="22"/>
        </w:rPr>
        <w:t>по дополнительному соглашению Сторон.</w:t>
      </w:r>
    </w:p>
    <w:p w:rsidR="00B70301" w:rsidRDefault="00710B13" w:rsidP="00710B1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</w:t>
      </w:r>
      <w:r>
        <w:rPr>
          <w:rFonts w:ascii="Tinos" w:eastAsia="Tinos" w:hAnsi="Tinos" w:cs="Tinos"/>
          <w:sz w:val="22"/>
          <w:szCs w:val="22"/>
        </w:rPr>
        <w:lastRenderedPageBreak/>
        <w:t>6 ст. 169 НК РФ и Правил, утвержденных Постановлением Правительства РФ № 1137 от 26.12.2011 не позднее 5 (пяти) календарны</w:t>
      </w:r>
      <w:r>
        <w:rPr>
          <w:rFonts w:ascii="Tinos" w:eastAsia="Tinos" w:hAnsi="Tinos" w:cs="Tinos"/>
          <w:sz w:val="22"/>
          <w:szCs w:val="22"/>
        </w:rPr>
        <w:t>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</w:t>
      </w:r>
      <w:r>
        <w:rPr>
          <w:rFonts w:ascii="Tinos" w:eastAsia="Tinos" w:hAnsi="Tinos" w:cs="Tinos"/>
          <w:sz w:val="22"/>
          <w:szCs w:val="22"/>
        </w:rPr>
        <w:t xml:space="preserve">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B70301" w:rsidRDefault="00710B1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</w:t>
      </w:r>
      <w:r>
        <w:rPr>
          <w:rFonts w:ascii="Tinos" w:eastAsia="Tinos" w:hAnsi="Tinos" w:cs="Tinos"/>
          <w:sz w:val="22"/>
          <w:szCs w:val="22"/>
        </w:rPr>
        <w:t>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</w:t>
      </w:r>
      <w:r>
        <w:rPr>
          <w:rFonts w:ascii="Tinos" w:eastAsia="Tinos" w:hAnsi="Tinos" w:cs="Tinos"/>
          <w:sz w:val="22"/>
          <w:szCs w:val="22"/>
        </w:rPr>
        <w:t>ганов в предоставлении вычетов или возмещения Покупателю из бюджета, указанных выше сумм налога.</w:t>
      </w:r>
    </w:p>
    <w:p w:rsidR="00B70301" w:rsidRDefault="00710B1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B70301" w:rsidRDefault="00710B1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</w:t>
      </w:r>
      <w:r>
        <w:rPr>
          <w:rFonts w:ascii="Tinos" w:eastAsia="Tinos" w:hAnsi="Tinos" w:cs="Tinos"/>
          <w:sz w:val="22"/>
          <w:szCs w:val="22"/>
        </w:rPr>
        <w:t xml:space="preserve">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</w:t>
      </w:r>
      <w:r>
        <w:rPr>
          <w:rFonts w:ascii="Tinos" w:eastAsia="Tinos" w:hAnsi="Tinos" w:cs="Tinos"/>
          <w:sz w:val="22"/>
          <w:szCs w:val="22"/>
        </w:rPr>
        <w:t xml:space="preserve">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>
        <w:rPr>
          <w:rFonts w:ascii="Tinos" w:eastAsia="Tinos" w:hAnsi="Tinos" w:cs="Tinos"/>
          <w:sz w:val="22"/>
          <w:szCs w:val="22"/>
        </w:rPr>
        <w:t>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</w:t>
      </w:r>
      <w:r>
        <w:rPr>
          <w:rFonts w:ascii="Tinos" w:eastAsia="Tinos" w:hAnsi="Tinos" w:cs="Tinos"/>
          <w:sz w:val="22"/>
          <w:szCs w:val="22"/>
        </w:rPr>
        <w:t xml:space="preserve">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</w:t>
      </w:r>
      <w:r>
        <w:rPr>
          <w:rFonts w:ascii="Tinos" w:eastAsia="Tinos" w:hAnsi="Tinos" w:cs="Tinos"/>
          <w:sz w:val="22"/>
          <w:szCs w:val="22"/>
        </w:rPr>
        <w:t>ых органов в предоставлении вычетов или возмещения Покупателю из бюджета, указанных выше сумм налога».</w:t>
      </w:r>
    </w:p>
    <w:p w:rsidR="00B70301" w:rsidRDefault="00710B13" w:rsidP="00710B1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</w:t>
      </w:r>
      <w:r>
        <w:rPr>
          <w:rFonts w:ascii="Tinos" w:eastAsia="Tinos" w:hAnsi="Tinos" w:cs="Tinos"/>
          <w:sz w:val="22"/>
          <w:szCs w:val="22"/>
        </w:rPr>
        <w:t>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B70301" w:rsidRDefault="00710B13" w:rsidP="00710B1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</w:t>
      </w:r>
      <w:r>
        <w:rPr>
          <w:rFonts w:ascii="Tinos" w:eastAsia="Tinos" w:hAnsi="Tinos" w:cs="Tinos"/>
          <w:sz w:val="22"/>
          <w:szCs w:val="22"/>
        </w:rPr>
        <w:t>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B70301" w:rsidRDefault="00710B13" w:rsidP="00710B13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</w:t>
      </w:r>
      <w:r>
        <w:rPr>
          <w:rFonts w:ascii="Tinos" w:eastAsia="Tinos" w:hAnsi="Tinos" w:cs="Tinos"/>
          <w:sz w:val="22"/>
          <w:szCs w:val="22"/>
        </w:rPr>
        <w:t>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B70301" w:rsidRDefault="00710B13" w:rsidP="00710B1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B70301" w:rsidRDefault="00710B13" w:rsidP="00710B13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B70301" w:rsidRDefault="00710B13" w:rsidP="00710B13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с 12.01.2026</w:t>
      </w:r>
      <w:r>
        <w:rPr>
          <w:rFonts w:ascii="Tinos" w:eastAsia="Tinos" w:hAnsi="Tinos" w:cs="Tinos"/>
        </w:rPr>
        <w:t xml:space="preserve"> г. </w:t>
      </w:r>
      <w:r>
        <w:rPr>
          <w:rFonts w:ascii="Tinos" w:eastAsia="Tinos" w:hAnsi="Tinos" w:cs="Tinos"/>
        </w:rPr>
        <w:t>в течение 30 (тридцати) календарных дней.</w:t>
      </w:r>
    </w:p>
    <w:p w:rsidR="00B70301" w:rsidRDefault="00710B13" w:rsidP="00710B13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</w:t>
      </w:r>
      <w:r>
        <w:rPr>
          <w:rFonts w:ascii="Tinos" w:eastAsia="Tinos" w:hAnsi="Tinos" w:cs="Tinos"/>
          <w:bCs/>
        </w:rPr>
        <w:t xml:space="preserve">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B70301" w:rsidRDefault="00710B13" w:rsidP="00710B13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B70301" w:rsidRDefault="00710B13" w:rsidP="00710B1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письменно известить Покупателя о произведенной </w:t>
      </w:r>
      <w:r>
        <w:rPr>
          <w:rFonts w:ascii="Tinos" w:eastAsia="Tinos" w:hAnsi="Tinos" w:cs="Tinos"/>
          <w:sz w:val="22"/>
          <w:szCs w:val="22"/>
        </w:rPr>
        <w:t>отгрузке не позднее 3 (трех) календарных дней с момента отгрузки посредством почтовой, факсимильной, электронной почты.</w:t>
      </w:r>
    </w:p>
    <w:p w:rsidR="00B70301" w:rsidRDefault="00710B13" w:rsidP="00710B1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</w:t>
      </w:r>
      <w:r>
        <w:rPr>
          <w:rFonts w:ascii="Tinos" w:eastAsia="Tinos" w:hAnsi="Tinos" w:cs="Tinos"/>
          <w:sz w:val="22"/>
          <w:szCs w:val="22"/>
        </w:rPr>
        <w:t>о-склад Покупателя).</w:t>
      </w:r>
    </w:p>
    <w:p w:rsidR="00B70301" w:rsidRDefault="00710B13" w:rsidP="00710B1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</w:t>
      </w:r>
      <w:r>
        <w:rPr>
          <w:rFonts w:ascii="Tinos" w:eastAsia="Tinos" w:hAnsi="Tinos" w:cs="Tinos"/>
          <w:sz w:val="22"/>
          <w:szCs w:val="22"/>
        </w:rPr>
        <w:t>еля - франко-склад Поставщика или доставкой до Покупателя силами и средствами Поставщика (франко-склад Покупателя).</w:t>
      </w:r>
    </w:p>
    <w:p w:rsidR="00B70301" w:rsidRDefault="00710B13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B70301" w:rsidRDefault="00710B13" w:rsidP="00710B1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</w:t>
      </w:r>
      <w:r>
        <w:rPr>
          <w:rFonts w:ascii="Tinos" w:eastAsia="Tinos" w:hAnsi="Tinos" w:cs="Tinos"/>
          <w:sz w:val="22"/>
          <w:szCs w:val="22"/>
        </w:rPr>
        <w:t xml:space="preserve"> накладной, морской накладной при доставке водным транспортом) или УПД. </w:t>
      </w:r>
    </w:p>
    <w:p w:rsidR="00B70301" w:rsidRDefault="00710B13" w:rsidP="00710B1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</w:t>
      </w:r>
      <w:r>
        <w:rPr>
          <w:rFonts w:ascii="Tinos" w:eastAsia="Tinos" w:hAnsi="Tinos" w:cs="Tinos"/>
          <w:sz w:val="22"/>
          <w:szCs w:val="22"/>
        </w:rPr>
        <w:t>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</w:t>
      </w:r>
      <w:r>
        <w:rPr>
          <w:rFonts w:ascii="Tinos" w:eastAsia="Tinos" w:hAnsi="Tinos" w:cs="Tinos"/>
          <w:sz w:val="22"/>
          <w:szCs w:val="22"/>
        </w:rPr>
        <w:t>вления претензий и исков к Поставщику и (или) транспортной организации.</w:t>
      </w:r>
    </w:p>
    <w:p w:rsidR="00B70301" w:rsidRDefault="00710B13" w:rsidP="00710B13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B70301" w:rsidRDefault="00710B13" w:rsidP="00710B13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</w:t>
      </w:r>
      <w:r>
        <w:rPr>
          <w:rFonts w:ascii="Tinos" w:eastAsia="Tinos" w:hAnsi="Tinos" w:cs="Tinos"/>
        </w:rPr>
        <w:t>тветствовать наименованию и характеристикам, указанным в Спецификации (Приложение № 1) к Договору, изготовлена в год поставки или предшествующий ему, должна быть ранее не использованной и не подверженной восстановлению.</w:t>
      </w:r>
    </w:p>
    <w:p w:rsidR="00B70301" w:rsidRDefault="00710B1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Маркировка, условия транспортировани</w:t>
      </w:r>
      <w:r>
        <w:rPr>
          <w:rFonts w:ascii="Tinos" w:eastAsia="Tinos" w:hAnsi="Tinos" w:cs="Tinos"/>
        </w:rPr>
        <w:t xml:space="preserve">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</w:t>
      </w:r>
      <w:r>
        <w:rPr>
          <w:rFonts w:ascii="Tinos" w:eastAsia="Tinos" w:hAnsi="Tinos" w:cs="Tinos"/>
        </w:rPr>
        <w:t>ГОСТ 18160-72</w:t>
      </w:r>
      <w:r>
        <w:rPr>
          <w:rFonts w:ascii="Tinos" w:eastAsia="Tinos" w:hAnsi="Tinos" w:cs="Tinos"/>
        </w:rPr>
        <w:t>.</w:t>
      </w:r>
    </w:p>
    <w:p w:rsidR="00B70301" w:rsidRDefault="00710B1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Продукция, внесенная в Единый перечень продукции, п</w:t>
      </w:r>
      <w:r>
        <w:rPr>
          <w:rFonts w:ascii="Tinos" w:eastAsia="Tinos" w:hAnsi="Tinos" w:cs="Tinos"/>
        </w:rPr>
        <w:t>одлежащей обязательной сертификации должна иметь сертификаты соответствия ГОСТ Р.</w:t>
      </w:r>
    </w:p>
    <w:p w:rsidR="00B70301" w:rsidRDefault="00710B13">
      <w:pPr>
        <w:spacing w:after="0" w:line="17" w:lineRule="atLeast"/>
        <w:jc w:val="both"/>
        <w:rPr>
          <w:rFonts w:ascii="Tinos" w:hAnsi="Tinos" w:cs="Tinos"/>
          <w:i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B70301" w:rsidRDefault="00710B1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B70301" w:rsidRDefault="00710B1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</w:t>
      </w:r>
      <w:r>
        <w:rPr>
          <w:rFonts w:ascii="Tinos" w:eastAsia="Tinos" w:hAnsi="Tinos" w:cs="Tinos"/>
        </w:rPr>
        <w:t>льная документация должна быть составлена на русском языке и передана Покупателю вместе с поставляемой Продукцией.</w:t>
      </w:r>
    </w:p>
    <w:p w:rsidR="00B70301" w:rsidRDefault="00710B13" w:rsidP="00710B13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Срок гарантии на поставляемую Продукцию должен быть не менее 12 (двенадцати) месяцев. Время начала исчисления гарантийного срока – с момента </w:t>
      </w:r>
      <w:r>
        <w:rPr>
          <w:rFonts w:ascii="Tinos" w:eastAsia="Tinos" w:hAnsi="Tinos" w:cs="Tinos"/>
        </w:rPr>
        <w:t>приема Продукции Покупателем.</w:t>
      </w:r>
    </w:p>
    <w:p w:rsidR="00B70301" w:rsidRDefault="00710B1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B70301" w:rsidRDefault="00710B13" w:rsidP="00710B13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</w:t>
      </w:r>
      <w:r>
        <w:rPr>
          <w:rFonts w:ascii="Tinos" w:eastAsia="Tinos" w:hAnsi="Tinos" w:cs="Tinos"/>
        </w:rPr>
        <w:t>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замену Продукции нена</w:t>
      </w:r>
      <w:r>
        <w:rPr>
          <w:rFonts w:ascii="Tinos" w:eastAsia="Tinos" w:hAnsi="Tinos" w:cs="Tinos"/>
        </w:rPr>
        <w:t>длежащего качества или ее части без расходов со стороны Покупателя.</w:t>
      </w:r>
    </w:p>
    <w:p w:rsidR="00B70301" w:rsidRDefault="00710B13" w:rsidP="00710B13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</w:t>
      </w:r>
      <w:r>
        <w:rPr>
          <w:rFonts w:ascii="Tinos" w:eastAsia="Tinos" w:hAnsi="Tinos" w:cs="Tinos"/>
        </w:rPr>
        <w:t>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B70301" w:rsidRDefault="00710B13" w:rsidP="00710B13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</w:t>
      </w:r>
      <w:r>
        <w:rPr>
          <w:rFonts w:ascii="Tinos" w:eastAsia="Tinos" w:hAnsi="Tinos" w:cs="Tinos"/>
        </w:rPr>
        <w:t>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</w:t>
      </w:r>
      <w:r>
        <w:rPr>
          <w:rFonts w:ascii="Tinos" w:eastAsia="Tinos" w:hAnsi="Tinos" w:cs="Tinos"/>
        </w:rPr>
        <w:t xml:space="preserve">атков) Покупатель вправе по своему выбору: </w:t>
      </w:r>
    </w:p>
    <w:p w:rsidR="00B70301" w:rsidRDefault="00710B13" w:rsidP="00710B13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B70301" w:rsidRDefault="00710B13" w:rsidP="00710B13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B70301" w:rsidRDefault="00710B13" w:rsidP="00710B13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поставляемая Продукци</w:t>
      </w:r>
      <w:r>
        <w:rPr>
          <w:rFonts w:ascii="Tinos" w:eastAsia="Tinos" w:hAnsi="Tinos" w:cs="Tinos"/>
        </w:rPr>
        <w:t xml:space="preserve">я проходит входной контроль, осуществляемый представителями АО «Россети Сибирь Тываэнерго» при получении на склад. </w:t>
      </w:r>
    </w:p>
    <w:p w:rsidR="00B70301" w:rsidRDefault="00710B13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</w:t>
      </w:r>
      <w:r>
        <w:rPr>
          <w:rFonts w:ascii="Tinos" w:eastAsia="Tinos" w:hAnsi="Tinos" w:cs="Tinos"/>
        </w:rPr>
        <w:t xml:space="preserve"> и условиями Договора.</w:t>
      </w:r>
    </w:p>
    <w:p w:rsidR="00B70301" w:rsidRDefault="00710B13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B70301" w:rsidRDefault="00710B13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B70301" w:rsidRDefault="00710B13" w:rsidP="00710B13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lastRenderedPageBreak/>
        <w:t xml:space="preserve">внешний осмотр тары и упаковки: </w:t>
      </w:r>
    </w:p>
    <w:p w:rsidR="00B70301" w:rsidRDefault="00710B13" w:rsidP="00710B13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>проверка соот</w:t>
      </w:r>
      <w:r>
        <w:rPr>
          <w:rFonts w:ascii="Tinos" w:eastAsia="Tinos" w:hAnsi="Tinos" w:cs="Tinos"/>
        </w:rPr>
        <w:t xml:space="preserve">ветствия количества отгруженных и поступивших поставочных мест; </w:t>
      </w:r>
    </w:p>
    <w:p w:rsidR="00B70301" w:rsidRDefault="00710B13" w:rsidP="00710B13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nos" w:eastAsia="Tinos" w:hAnsi="Tinos" w:cs="Tinos"/>
          <w:b/>
          <w:bCs/>
        </w:rPr>
        <w:t> </w:t>
      </w:r>
      <w:r>
        <w:rPr>
          <w:rFonts w:ascii="Tinos" w:eastAsia="Tinos" w:hAnsi="Tinos" w:cs="Tinos"/>
        </w:rPr>
        <w:t xml:space="preserve"> </w:t>
      </w:r>
    </w:p>
    <w:p w:rsidR="00B70301" w:rsidRDefault="00710B13" w:rsidP="00710B13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B70301" w:rsidRDefault="00710B13" w:rsidP="00710B13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</w:t>
      </w:r>
      <w:r>
        <w:rPr>
          <w:rFonts w:ascii="Tinos" w:eastAsia="Tinos" w:hAnsi="Tinos" w:cs="Tinos"/>
        </w:rPr>
        <w:t>ство и комплектность поставленной ими продукции;</w:t>
      </w:r>
    </w:p>
    <w:p w:rsidR="00B70301" w:rsidRDefault="00710B13" w:rsidP="00710B13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B70301" w:rsidRDefault="00710B13">
      <w:pPr>
        <w:tabs>
          <w:tab w:val="left" w:pos="28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</w:t>
      </w:r>
      <w:r>
        <w:rPr>
          <w:rFonts w:ascii="Tinos" w:eastAsia="Tinos" w:hAnsi="Tinos" w:cs="Tinos"/>
        </w:rPr>
        <w:t>авленную Продукцию.</w:t>
      </w:r>
    </w:p>
    <w:p w:rsidR="00B70301" w:rsidRDefault="00710B13" w:rsidP="00710B13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B70301" w:rsidRDefault="00710B13" w:rsidP="00710B1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 и т.д.</w:t>
      </w:r>
    </w:p>
    <w:p w:rsidR="00B70301" w:rsidRDefault="00710B13" w:rsidP="00710B1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B70301" w:rsidRDefault="00710B13" w:rsidP="00710B1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B70301" w:rsidRDefault="00710B13" w:rsidP="00710B13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B70301" w:rsidRDefault="00710B13" w:rsidP="00710B13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</w:t>
      </w:r>
      <w:r>
        <w:rPr>
          <w:rFonts w:ascii="Tinos" w:eastAsia="Tinos" w:hAnsi="Tinos" w:cs="Tinos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B70301" w:rsidRDefault="00710B13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</w:t>
      </w:r>
      <w:r>
        <w:rPr>
          <w:rFonts w:ascii="Tinos" w:eastAsia="Tinos" w:hAnsi="Tinos" w:cs="Tinos"/>
          <w:b/>
        </w:rPr>
        <w:t xml:space="preserve">                                   5.  Тара и упаковка</w:t>
      </w:r>
    </w:p>
    <w:p w:rsidR="00B70301" w:rsidRDefault="00710B13" w:rsidP="00710B13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B70301" w:rsidRDefault="00710B13" w:rsidP="00710B1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</w:t>
      </w:r>
      <w:r>
        <w:rPr>
          <w:rFonts w:ascii="Tinos" w:eastAsia="Tinos" w:hAnsi="Tinos" w:cs="Tinos"/>
          <w:sz w:val="22"/>
          <w:szCs w:val="22"/>
        </w:rPr>
        <w:t>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</w:t>
      </w:r>
      <w:r>
        <w:rPr>
          <w:rFonts w:ascii="Tinos" w:eastAsia="Tinos" w:hAnsi="Tinos" w:cs="Tinos"/>
          <w:sz w:val="22"/>
          <w:szCs w:val="22"/>
        </w:rPr>
        <w:t>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B70301" w:rsidRDefault="00710B13" w:rsidP="00710B1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</w:t>
      </w:r>
      <w:r>
        <w:rPr>
          <w:rFonts w:ascii="Tinos" w:eastAsia="Tinos" w:hAnsi="Tinos" w:cs="Tinos"/>
          <w:sz w:val="22"/>
          <w:szCs w:val="22"/>
        </w:rPr>
        <w:t>Приложение № 1).</w:t>
      </w:r>
    </w:p>
    <w:p w:rsidR="00B70301" w:rsidRDefault="00710B13" w:rsidP="00710B1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B70301" w:rsidRDefault="00710B13" w:rsidP="00710B13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B70301" w:rsidRDefault="00710B1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4.7.3. Договора, Поставщик уплачивает неустойку в размере 0,2% от стоимости Т</w:t>
      </w:r>
      <w:r>
        <w:rPr>
          <w:rFonts w:ascii="Tinos" w:eastAsia="Tinos" w:hAnsi="Tinos" w:cs="Tinos"/>
          <w:sz w:val="22"/>
          <w:szCs w:val="22"/>
        </w:rPr>
        <w:t>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B70301" w:rsidRDefault="00710B13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</w:t>
      </w:r>
      <w:r>
        <w:rPr>
          <w:rFonts w:ascii="Tinos" w:eastAsia="Tinos" w:hAnsi="Tinos" w:cs="Tinos"/>
          <w:sz w:val="22"/>
          <w:szCs w:val="22"/>
        </w:rPr>
        <w:t>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</w:t>
      </w:r>
      <w:r>
        <w:rPr>
          <w:rFonts w:ascii="Tinos" w:eastAsia="Tinos" w:hAnsi="Tinos" w:cs="Tinos"/>
          <w:sz w:val="22"/>
          <w:szCs w:val="22"/>
        </w:rPr>
        <w:t xml:space="preserve">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B70301" w:rsidRDefault="00710B1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</w:t>
      </w:r>
      <w:r>
        <w:rPr>
          <w:rFonts w:ascii="Tinos" w:eastAsia="Tinos" w:hAnsi="Tinos" w:cs="Tinos"/>
          <w:sz w:val="22"/>
          <w:szCs w:val="22"/>
        </w:rPr>
        <w:t>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</w:t>
      </w:r>
      <w:r>
        <w:rPr>
          <w:rFonts w:ascii="Tinos" w:eastAsia="Tinos" w:hAnsi="Tinos" w:cs="Tinos"/>
          <w:sz w:val="22"/>
          <w:szCs w:val="22"/>
        </w:rPr>
        <w:t>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B70301" w:rsidRDefault="00710B1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непредставления Поставщиком информации об отнесении </w:t>
      </w:r>
      <w:r>
        <w:rPr>
          <w:rFonts w:ascii="Tinos" w:eastAsia="Tinos" w:hAnsi="Tinos" w:cs="Tinos"/>
          <w:sz w:val="22"/>
          <w:szCs w:val="22"/>
        </w:rPr>
        <w:t>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B70301" w:rsidRDefault="00710B1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</w:t>
      </w:r>
      <w:r>
        <w:rPr>
          <w:rFonts w:ascii="Tinos" w:eastAsia="Tinos" w:hAnsi="Tinos" w:cs="Tinos"/>
          <w:sz w:val="22"/>
          <w:szCs w:val="22"/>
        </w:rPr>
        <w:t xml:space="preserve">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</w:t>
      </w:r>
      <w:r>
        <w:rPr>
          <w:rFonts w:ascii="Tinos" w:eastAsia="Tinos" w:hAnsi="Tinos" w:cs="Tinos"/>
          <w:sz w:val="22"/>
          <w:szCs w:val="22"/>
        </w:rPr>
        <w:t>ю штраф в размере 0,1% от стоимости Договора.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B70301" w:rsidRDefault="00710B1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</w:t>
      </w:r>
      <w:r>
        <w:rPr>
          <w:rFonts w:ascii="Tinos" w:eastAsia="Tinos" w:hAnsi="Tinos" w:cs="Tinos"/>
          <w:sz w:val="22"/>
          <w:szCs w:val="22"/>
        </w:rPr>
        <w:t>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</w:t>
      </w:r>
      <w:r>
        <w:rPr>
          <w:rFonts w:ascii="Tinos" w:eastAsia="Tinos" w:hAnsi="Tinos" w:cs="Tinos"/>
          <w:sz w:val="22"/>
          <w:szCs w:val="22"/>
        </w:rPr>
        <w:t>ве выставить Поставщику счет на оплату санкций, превышающих стоимость Товара по Договору.</w:t>
      </w:r>
    </w:p>
    <w:p w:rsidR="00B70301" w:rsidRDefault="00710B1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гарантией исполнение Поставщиком  своих обязательств по До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</w:t>
      </w:r>
      <w:r>
        <w:rPr>
          <w:rFonts w:ascii="Tinos" w:eastAsia="Tinos" w:hAnsi="Tinos" w:cs="Tinos"/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eastAsia="Tinos" w:hAnsi="Tinos" w:cs="Tinos"/>
          <w:sz w:val="22"/>
          <w:szCs w:val="22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eastAsia="Tinos" w:hAnsi="Tinos" w:cs="Tinos"/>
          <w:sz w:val="22"/>
          <w:szCs w:val="22"/>
        </w:rPr>
        <w:t>ствующими на дату подачи искового заявления.</w:t>
      </w:r>
    </w:p>
    <w:p w:rsidR="00B70301" w:rsidRDefault="00710B1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70301" w:rsidRDefault="00710B1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договорились, что исполнительный лист получается по </w:t>
      </w:r>
      <w:r>
        <w:rPr>
          <w:rFonts w:ascii="Tinos" w:eastAsia="Tinos" w:hAnsi="Tinos" w:cs="Tinos"/>
          <w:sz w:val="22"/>
          <w:szCs w:val="22"/>
        </w:rPr>
        <w:t>месту третейского судопроизводства.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70301" w:rsidRDefault="00710B13" w:rsidP="00710B13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ahoma" w:eastAsia="Tahoma" w:hAnsi="Tahoma" w:cs="Tahoma"/>
            <w:color w:val="00488F"/>
            <w:sz w:val="18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B70301" w:rsidRDefault="00710B13" w:rsidP="00710B13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rFonts w:ascii="Tinos" w:eastAsia="Tinos" w:hAnsi="Tinos" w:cs="Tinos"/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B70301" w:rsidRDefault="00710B13" w:rsidP="00710B13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lastRenderedPageBreak/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B70301" w:rsidRDefault="00710B13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</w:t>
      </w:r>
      <w:r>
        <w:rPr>
          <w:rFonts w:ascii="Tinos" w:eastAsia="Tinos" w:hAnsi="Tinos" w:cs="Tinos"/>
          <w:highlight w:val="white"/>
        </w:rPr>
        <w:t>овору. Все расходы, связанные с предоставлением такого обеспечения, несет Поставщик.</w:t>
      </w:r>
    </w:p>
    <w:p w:rsidR="00B70301" w:rsidRDefault="00710B13" w:rsidP="00710B13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B70301" w:rsidRDefault="00710B13" w:rsidP="00710B13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70301" w:rsidRDefault="00710B13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eastAsia="Tinos" w:hAnsi="Tinos" w:cs="Tinos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eastAsia="Tinos" w:hAnsi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eastAsia="Tinos" w:hAnsi="Tinos" w:cs="Tinos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70301" w:rsidRDefault="00710B13" w:rsidP="00710B13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</w:t>
      </w:r>
      <w:r>
        <w:rPr>
          <w:rFonts w:ascii="Tinos" w:eastAsia="Tinos" w:hAnsi="Tinos" w:cs="Tinos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nos" w:eastAsia="Tinos" w:hAnsi="Tinos" w:cs="Tinos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70301" w:rsidRDefault="00710B13" w:rsidP="00710B13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</w:t>
      </w:r>
      <w:r>
        <w:rPr>
          <w:rFonts w:ascii="Tinos" w:eastAsia="Tinos" w:hAnsi="Tinos" w:cs="Tinos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70301" w:rsidRDefault="00710B13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nos" w:eastAsia="Tinos" w:hAnsi="Tinos" w:cs="Tinos"/>
        </w:rPr>
        <w:t>тв, срок исполнения которых наступил до возникновения обстоятельств непреодолимой силы.</w:t>
      </w:r>
    </w:p>
    <w:p w:rsidR="00B70301" w:rsidRDefault="00710B13" w:rsidP="00710B13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B70301" w:rsidRDefault="00710B13" w:rsidP="00710B1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nos" w:eastAsia="Tinos" w:hAnsi="Tinos" w:cs="Tinos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nos" w:eastAsia="Tinos" w:hAnsi="Tinos" w:cs="Tinos"/>
        </w:rPr>
        <w:t>х партнеров и поддерживают антикоррупционные стандарты ведения бизнеса.</w:t>
      </w:r>
    </w:p>
    <w:p w:rsidR="00B70301" w:rsidRDefault="00710B13" w:rsidP="00710B1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nos" w:eastAsia="Tinos" w:hAnsi="Tinos" w:cs="Tinos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</w:t>
      </w:r>
      <w:r>
        <w:rPr>
          <w:rFonts w:ascii="Tinos" w:eastAsia="Tinos" w:hAnsi="Tinos" w:cs="Tinos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70301" w:rsidRDefault="00710B13" w:rsidP="00710B1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</w:t>
      </w:r>
      <w:r>
        <w:rPr>
          <w:rFonts w:ascii="Tinos" w:eastAsia="Tinos" w:hAnsi="Tinos" w:cs="Tinos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nos" w:eastAsia="Tinos" w:hAnsi="Tinos" w:cs="Tinos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70301" w:rsidRDefault="00710B13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</w:t>
      </w:r>
      <w:r>
        <w:rPr>
          <w:rFonts w:ascii="Tinos" w:eastAsia="Tinos" w:hAnsi="Tinos" w:cs="Tinos"/>
        </w:rPr>
        <w:t>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</w:t>
      </w:r>
      <w:r>
        <w:rPr>
          <w:rFonts w:ascii="Tinos" w:eastAsia="Tinos" w:hAnsi="Tinos" w:cs="Tinos"/>
        </w:rPr>
        <w:t>й его Стороны.</w:t>
      </w:r>
    </w:p>
    <w:p w:rsidR="00B70301" w:rsidRDefault="00710B13" w:rsidP="00710B1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</w:t>
      </w:r>
      <w:r>
        <w:rPr>
          <w:rFonts w:ascii="Tinos" w:eastAsia="Tinos" w:hAnsi="Tinos" w:cs="Tinos"/>
        </w:rPr>
        <w:t xml:space="preserve">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</w:t>
      </w:r>
      <w:r>
        <w:rPr>
          <w:rFonts w:ascii="Tinos" w:eastAsia="Tinos" w:hAnsi="Tinos" w:cs="Tinos"/>
        </w:rPr>
        <w:t>уведомления.</w:t>
      </w:r>
    </w:p>
    <w:p w:rsidR="00B70301" w:rsidRDefault="00710B13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</w:t>
      </w:r>
      <w:r>
        <w:rPr>
          <w:rFonts w:ascii="Tinos" w:eastAsia="Tinos" w:hAnsi="Tinos" w:cs="Tinos"/>
        </w:rPr>
        <w:t>ционной оговорки любой из Сторон, аффилированными лицами, работниками или посредниками.</w:t>
      </w:r>
    </w:p>
    <w:p w:rsidR="00B70301" w:rsidRDefault="00710B13" w:rsidP="00710B1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</w:t>
      </w:r>
      <w:r>
        <w:rPr>
          <w:rFonts w:ascii="Tinos" w:eastAsia="Tinos" w:hAnsi="Tinos" w:cs="Tinos"/>
        </w:rPr>
        <w:t>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</w:t>
      </w:r>
      <w:r>
        <w:rPr>
          <w:rFonts w:ascii="Tinos" w:eastAsia="Tinos" w:hAnsi="Tinos" w:cs="Tinos"/>
        </w:rPr>
        <w:t>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</w:t>
      </w:r>
      <w:r>
        <w:rPr>
          <w:rFonts w:ascii="Tinos" w:eastAsia="Tinos" w:hAnsi="Tinos" w:cs="Tinos"/>
        </w:rPr>
        <w:t>кого расторжения.</w:t>
      </w:r>
    </w:p>
    <w:p w:rsidR="00B70301" w:rsidRDefault="00710B13" w:rsidP="00710B13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B70301" w:rsidRDefault="00710B13" w:rsidP="00710B1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Уступка права </w:t>
      </w:r>
      <w:r>
        <w:rPr>
          <w:rFonts w:ascii="Tinos" w:eastAsia="Tinos" w:hAnsi="Tinos" w:cs="Tinos"/>
          <w:b/>
        </w:rPr>
        <w:t>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B70301" w:rsidRDefault="00710B1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nos" w:eastAsia="Tinos" w:hAnsi="Tinos" w:cs="Tinos"/>
        </w:rPr>
        <w:t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B70301" w:rsidRDefault="00710B1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</w:t>
      </w:r>
      <w:r>
        <w:rPr>
          <w:rFonts w:ascii="Tinos" w:eastAsia="Tinos" w:hAnsi="Tinos" w:cs="Tinos"/>
        </w:rPr>
        <w:t>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B70301" w:rsidRDefault="00710B1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</w:t>
      </w:r>
      <w:r>
        <w:rPr>
          <w:rFonts w:ascii="Tinos" w:eastAsia="Tinos" w:hAnsi="Tinos" w:cs="Tinos"/>
        </w:rPr>
        <w:t>ченного договора.</w:t>
      </w:r>
    </w:p>
    <w:p w:rsidR="00B70301" w:rsidRDefault="00710B1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nos" w:eastAsia="Tinos" w:hAnsi="Tinos" w:cs="Tinos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B70301" w:rsidRDefault="00B7030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B70301" w:rsidRDefault="00B7030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B70301" w:rsidRDefault="00B7030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B70301" w:rsidRDefault="00710B13" w:rsidP="00710B1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B70301" w:rsidRDefault="00710B13" w:rsidP="00710B1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B70301" w:rsidRDefault="00710B13" w:rsidP="00710B13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B70301" w:rsidRDefault="00710B13" w:rsidP="00710B13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</w:t>
      </w:r>
      <w:r>
        <w:rPr>
          <w:rFonts w:ascii="Tinos" w:eastAsia="Tinos" w:hAnsi="Tinos" w:cs="Tinos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eastAsia="Tinos" w:hAnsi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B70301" w:rsidRDefault="00710B13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nos" w:eastAsia="Tinos" w:hAnsi="Tinos" w:cs="Tinos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nos" w:eastAsia="Tinos" w:hAnsi="Tinos" w:cs="Tinos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nos" w:eastAsia="Tinos" w:hAnsi="Tinos" w:cs="Tinos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B70301" w:rsidRDefault="00710B13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nos" w:eastAsia="Tinos" w:hAnsi="Tinos" w:cs="Tinos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nos" w:eastAsia="Tinos" w:hAnsi="Tinos" w:cs="Tinos"/>
        </w:rPr>
        <w:t>тоящему Договору.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B70301" w:rsidRDefault="00710B13" w:rsidP="00710B1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B70301" w:rsidRDefault="00710B13" w:rsidP="00710B1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70301" w:rsidRDefault="00710B13" w:rsidP="00710B13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nos" w:eastAsia="Tinos" w:hAnsi="Tinos" w:cs="Tinos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B70301" w:rsidRDefault="00710B13" w:rsidP="00710B1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eastAsia="Tinos" w:hAnsi="Tinos" w:cs="Tinos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eastAsia="Tinos" w:hAnsi="Tinos" w:cs="Tinos"/>
        </w:rPr>
        <w:t>ошений с указанными лицами и фактическое исполнение обязательств по данной сделке;</w:t>
      </w:r>
    </w:p>
    <w:p w:rsidR="00B70301" w:rsidRDefault="00710B13" w:rsidP="00710B1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70301" w:rsidRDefault="00710B13" w:rsidP="00710B1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</w:t>
      </w:r>
      <w:r>
        <w:rPr>
          <w:rFonts w:ascii="Tinos" w:eastAsia="Tinos" w:hAnsi="Tinos" w:cs="Tinos"/>
        </w:rPr>
        <w:t>ятельность требует членства в саморегулируемой организации;</w:t>
      </w:r>
    </w:p>
    <w:p w:rsidR="00B70301" w:rsidRDefault="00710B13" w:rsidP="00710B1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</w:t>
      </w:r>
      <w:r>
        <w:rPr>
          <w:rFonts w:ascii="Tinos" w:eastAsia="Tinos" w:hAnsi="Tinos" w:cs="Tinos"/>
        </w:rPr>
        <w:t xml:space="preserve"> бухгалтерскую отчетность в налоговый орган; </w:t>
      </w:r>
    </w:p>
    <w:p w:rsidR="00B70301" w:rsidRDefault="00710B13" w:rsidP="00710B1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</w:t>
      </w:r>
      <w:r>
        <w:rPr>
          <w:rFonts w:ascii="Tinos" w:eastAsia="Tinos" w:hAnsi="Tinos" w:cs="Tinos"/>
        </w:rPr>
        <w:t>оевременно и в полном объеме представляет налоговую отчетность в налоговые органы;</w:t>
      </w:r>
    </w:p>
    <w:p w:rsidR="00B70301" w:rsidRDefault="00710B13" w:rsidP="00710B1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</w:t>
      </w:r>
      <w:r>
        <w:rPr>
          <w:rFonts w:ascii="Tinos" w:eastAsia="Tinos" w:hAnsi="Tinos" w:cs="Tinos"/>
        </w:rPr>
        <w:t>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</w:t>
      </w:r>
      <w:r>
        <w:rPr>
          <w:rFonts w:ascii="Tinos" w:eastAsia="Tinos" w:hAnsi="Tinos" w:cs="Tinos"/>
        </w:rPr>
        <w:t>;</w:t>
      </w:r>
    </w:p>
    <w:p w:rsidR="00B70301" w:rsidRDefault="00710B13" w:rsidP="00710B1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B70301" w:rsidRDefault="00710B13" w:rsidP="00710B1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B70301" w:rsidRDefault="00710B13" w:rsidP="00710B1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</w:t>
      </w:r>
      <w:r>
        <w:rPr>
          <w:rFonts w:ascii="Tinos" w:eastAsia="Tinos" w:hAnsi="Tinos" w:cs="Tinos"/>
        </w:rPr>
        <w:t xml:space="preserve"> полномочия и доверенности.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B70301" w:rsidRDefault="00710B13" w:rsidP="00710B13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</w:t>
      </w:r>
      <w:r>
        <w:rPr>
          <w:rFonts w:ascii="Tinos" w:eastAsia="Tinos" w:hAnsi="Tinos" w:cs="Tinos"/>
        </w:rPr>
        <w:t>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B70301" w:rsidRDefault="00710B13" w:rsidP="00710B13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</w:t>
      </w:r>
      <w:r>
        <w:rPr>
          <w:rFonts w:ascii="Tinos" w:eastAsia="Tinos" w:hAnsi="Tinos" w:cs="Tinos"/>
        </w:rPr>
        <w:t xml:space="preserve">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</w:t>
      </w:r>
      <w:r>
        <w:rPr>
          <w:rFonts w:ascii="Tinos" w:eastAsia="Tinos" w:hAnsi="Tinos" w:cs="Tinos"/>
        </w:rPr>
        <w:t>ения прибыли или включить НДС в состав налоговых вычетов,</w:t>
      </w:r>
    </w:p>
    <w:p w:rsidR="00B70301" w:rsidRDefault="00710B13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</w:t>
      </w:r>
      <w:r>
        <w:rPr>
          <w:rFonts w:ascii="Tinos" w:eastAsia="Tinos" w:hAnsi="Tinos" w:cs="Tinos"/>
          <w:sz w:val="22"/>
          <w:szCs w:val="22"/>
        </w:rPr>
        <w:t xml:space="preserve">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B70301" w:rsidRDefault="00710B13" w:rsidP="00710B1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B70301" w:rsidRDefault="00710B13" w:rsidP="00710B13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B70301" w:rsidRDefault="00710B1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со стороны Поставщика – _______, тел.: ___</w:t>
      </w:r>
      <w:r>
        <w:rPr>
          <w:rFonts w:ascii="Tinos" w:eastAsia="Tinos" w:hAnsi="Tinos" w:cs="Tinos"/>
          <w:sz w:val="22"/>
          <w:szCs w:val="22"/>
        </w:rPr>
        <w:t xml:space="preserve">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B70301" w:rsidRDefault="00710B1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B70301" w:rsidRDefault="00710B1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 </w:t>
      </w:r>
    </w:p>
    <w:p w:rsidR="00B70301" w:rsidRDefault="00710B1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Кулар Аржаан</w:t>
      </w:r>
      <w:r>
        <w:rPr>
          <w:rFonts w:ascii="Tinos" w:eastAsia="Tinos" w:hAnsi="Tinos" w:cs="Tinos"/>
          <w:sz w:val="22"/>
          <w:szCs w:val="22"/>
        </w:rPr>
        <w:t xml:space="preserve"> Юрьевич: +7 (39422) 9-85-29, </w:t>
      </w:r>
    </w:p>
    <w:p w:rsidR="00B70301" w:rsidRDefault="00710B1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>. Часы работы: Пн. – Пт. с 8:00-17:00.</w:t>
      </w:r>
    </w:p>
    <w:p w:rsidR="00B70301" w:rsidRDefault="00710B13" w:rsidP="00710B13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невыполнения Поставщиком условий настоящего Договора, он </w:t>
      </w:r>
      <w:r>
        <w:rPr>
          <w:rFonts w:ascii="Tinos" w:eastAsia="Tinos" w:hAnsi="Tinos" w:cs="Tinos"/>
        </w:rPr>
        <w:t>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</w:t>
      </w:r>
      <w:r>
        <w:rPr>
          <w:rFonts w:ascii="Tinos" w:eastAsia="Tinos" w:hAnsi="Tinos" w:cs="Tinos"/>
          <w:bCs/>
          <w:sz w:val="22"/>
          <w:szCs w:val="22"/>
        </w:rPr>
        <w:t>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</w:t>
      </w:r>
      <w:r>
        <w:rPr>
          <w:rFonts w:ascii="Tinos" w:eastAsia="Tinos" w:hAnsi="Tinos" w:cs="Tinos"/>
          <w:sz w:val="22"/>
          <w:szCs w:val="22"/>
        </w:rPr>
        <w:t>ствительны при условии, если они совершены в письменной форме и подписаны уполномоченными представителями обеих Сторон.</w:t>
      </w:r>
    </w:p>
    <w:p w:rsidR="00B70301" w:rsidRDefault="00710B13" w:rsidP="00710B1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</w:t>
      </w:r>
      <w:r>
        <w:rPr>
          <w:rFonts w:ascii="Tinos" w:eastAsia="Tinos" w:hAnsi="Tinos" w:cs="Tinos"/>
          <w:sz w:val="22"/>
          <w:szCs w:val="22"/>
        </w:rPr>
        <w:t xml:space="preserve"> 3 (трех) рабочих дней с даты таких изменений.</w:t>
      </w:r>
    </w:p>
    <w:p w:rsidR="00B70301" w:rsidRDefault="00710B13" w:rsidP="00710B13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B70301" w:rsidRDefault="00710B13" w:rsidP="00710B13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</w:t>
      </w:r>
      <w:r>
        <w:rPr>
          <w:rFonts w:ascii="Tinos" w:eastAsia="Tinos" w:hAnsi="Tinos" w:cs="Tinos"/>
          <w:spacing w:val="-4"/>
          <w:sz w:val="22"/>
          <w:szCs w:val="22"/>
        </w:rPr>
        <w:t>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</w:t>
      </w:r>
      <w:r>
        <w:rPr>
          <w:rFonts w:ascii="Tinos" w:eastAsia="Tinos" w:hAnsi="Tinos" w:cs="Tinos"/>
          <w:sz w:val="22"/>
          <w:szCs w:val="22"/>
        </w:rPr>
        <w:t xml:space="preserve">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B70301" w:rsidRDefault="00710B13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</w:t>
      </w:r>
      <w:r>
        <w:rPr>
          <w:rFonts w:ascii="Tinos" w:eastAsia="Tinos" w:hAnsi="Tinos" w:cs="Tinos"/>
        </w:rPr>
        <w:t xml:space="preserve">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B70301" w:rsidRDefault="00710B13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B70301" w:rsidRDefault="00710B13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</w:t>
      </w:r>
      <w:r>
        <w:rPr>
          <w:rFonts w:ascii="Tinos" w:eastAsia="Tinos" w:hAnsi="Tinos" w:cs="Tinos"/>
          <w:sz w:val="22"/>
          <w:szCs w:val="22"/>
        </w:rPr>
        <w:t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B70301" w:rsidRDefault="00710B13" w:rsidP="00710B13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B70301" w:rsidRDefault="00710B13" w:rsidP="00710B13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B70301" w:rsidRDefault="00710B13" w:rsidP="00710B13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B70301" w:rsidRDefault="00710B13" w:rsidP="00710B13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</w:t>
      </w:r>
      <w:r>
        <w:rPr>
          <w:rFonts w:ascii="Tinos" w:eastAsia="Tinos" w:hAnsi="Tinos" w:cs="Tinos"/>
          <w:sz w:val="22"/>
          <w:szCs w:val="22"/>
        </w:rPr>
        <w:t>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B70301" w:rsidRDefault="00710B13" w:rsidP="00710B1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</w:t>
      </w:r>
      <w:r>
        <w:rPr>
          <w:rFonts w:ascii="Tinos" w:eastAsia="Tinos" w:hAnsi="Tinos" w:cs="Tinos"/>
          <w:b/>
        </w:rPr>
        <w:t>оговору</w:t>
      </w:r>
    </w:p>
    <w:p w:rsidR="00B70301" w:rsidRDefault="00710B13" w:rsidP="00710B1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B70301" w:rsidRDefault="00710B13" w:rsidP="00710B1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B70301" w:rsidRDefault="00710B13" w:rsidP="00710B1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B70301" w:rsidRDefault="00710B13" w:rsidP="00710B1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</w:t>
      </w:r>
      <w:r>
        <w:rPr>
          <w:rFonts w:ascii="Tinos" w:eastAsia="Tinos" w:hAnsi="Tinos" w:cs="Tinos"/>
        </w:rPr>
        <w:t>бязательств при аномально низкой цене.</w:t>
      </w:r>
    </w:p>
    <w:p w:rsidR="00B70301" w:rsidRDefault="00710B13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B70301">
        <w:trPr>
          <w:trHeight w:val="411"/>
        </w:trPr>
        <w:tc>
          <w:tcPr>
            <w:tcW w:w="5102" w:type="dxa"/>
          </w:tcPr>
          <w:p w:rsidR="00B70301" w:rsidRDefault="00B703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70301" w:rsidRDefault="00710B1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B70301" w:rsidRDefault="00710B1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B70301" w:rsidRDefault="00710B1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B70301" w:rsidRDefault="00710B1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B70301" w:rsidRDefault="00710B1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B70301" w:rsidRDefault="00710B1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B70301" w:rsidRDefault="00710B1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B70301" w:rsidRDefault="00710B1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B70301" w:rsidRDefault="00710B1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B70301" w:rsidRDefault="00710B1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B70301" w:rsidRDefault="00710B1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B70301" w:rsidRDefault="00710B1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B70301" w:rsidRDefault="00710B1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B70301" w:rsidRDefault="00B703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70301" w:rsidRDefault="00710B1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5102" w:type="dxa"/>
          </w:tcPr>
          <w:p w:rsidR="00B70301" w:rsidRDefault="00B703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70301" w:rsidRDefault="00710B1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B70301" w:rsidRDefault="00B7030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70301" w:rsidRDefault="00710B1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B70301" w:rsidRDefault="00710B1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B70301" w:rsidRDefault="00710B1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B70301" w:rsidRDefault="00710B1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B70301" w:rsidRDefault="00710B1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B70301" w:rsidRDefault="00710B1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B70301" w:rsidRDefault="00710B1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B70301" w:rsidRDefault="00710B1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B70301" w:rsidRDefault="00B703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70301" w:rsidRDefault="00B703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70301" w:rsidRDefault="00B703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70301" w:rsidRDefault="00B703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70301" w:rsidRDefault="00710B1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B70301">
        <w:trPr>
          <w:trHeight w:val="202"/>
        </w:trPr>
        <w:tc>
          <w:tcPr>
            <w:tcW w:w="5102" w:type="dxa"/>
          </w:tcPr>
          <w:p w:rsidR="00B70301" w:rsidRDefault="00710B1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2" w:type="dxa"/>
          </w:tcPr>
          <w:p w:rsidR="00B70301" w:rsidRDefault="00710B1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B70301">
        <w:trPr>
          <w:trHeight w:val="679"/>
        </w:trPr>
        <w:tc>
          <w:tcPr>
            <w:tcW w:w="5102" w:type="dxa"/>
          </w:tcPr>
          <w:p w:rsidR="00B70301" w:rsidRDefault="00B703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70301" w:rsidRDefault="00710B1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2" w:type="dxa"/>
          </w:tcPr>
          <w:p w:rsidR="00B70301" w:rsidRDefault="00B703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70301" w:rsidRDefault="00710B1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B70301" w:rsidRDefault="00B7030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B70301" w:rsidRDefault="00B70301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rFonts w:ascii="Tinos" w:hAnsi="Tinos" w:cs="Tinos"/>
          <w:b w:val="0"/>
          <w:caps w:val="0"/>
          <w:sz w:val="22"/>
          <w:szCs w:val="22"/>
        </w:rPr>
        <w:sectPr w:rsidR="00B70301">
          <w:footerReference w:type="default" r:id="rId20"/>
          <w:pgSz w:w="11906" w:h="16838"/>
          <w:pgMar w:top="709" w:right="851" w:bottom="567" w:left="851" w:header="709" w:footer="709" w:gutter="0"/>
          <w:cols w:space="708"/>
          <w:docGrid w:linePitch="360"/>
        </w:sectPr>
      </w:pPr>
    </w:p>
    <w:p w:rsidR="00B70301" w:rsidRDefault="00B70301">
      <w:pPr>
        <w:spacing w:after="0" w:line="17" w:lineRule="atLeast"/>
        <w:rPr>
          <w:rFonts w:ascii="Tinos" w:hAnsi="Tinos" w:cs="Tinos"/>
          <w:b/>
        </w:rPr>
      </w:pPr>
    </w:p>
    <w:p w:rsidR="00B70301" w:rsidRDefault="00710B13">
      <w:pPr>
        <w:spacing w:after="0" w:line="17" w:lineRule="atLeast"/>
        <w:ind w:left="6237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</w:t>
      </w:r>
    </w:p>
    <w:p w:rsidR="00B70301" w:rsidRDefault="00710B1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B70301" w:rsidRDefault="00710B13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</w:t>
      </w:r>
      <w:r>
        <w:rPr>
          <w:rFonts w:ascii="Tinos" w:eastAsia="Tinos" w:hAnsi="Tinos" w:cs="Tinos"/>
          <w:sz w:val="20"/>
          <w:szCs w:val="20"/>
        </w:rPr>
        <w:t>оговору №________________</w:t>
      </w:r>
    </w:p>
    <w:p w:rsidR="00B70301" w:rsidRDefault="00710B13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B70301" w:rsidRDefault="00B7030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B70301" w:rsidRDefault="00B7030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B70301" w:rsidRDefault="00710B13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B70301" w:rsidRDefault="00710B13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850" w:tblpY="3116"/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2692"/>
        <w:gridCol w:w="1276"/>
        <w:gridCol w:w="1276"/>
        <w:gridCol w:w="709"/>
        <w:gridCol w:w="709"/>
        <w:gridCol w:w="992"/>
        <w:gridCol w:w="992"/>
      </w:tblGrid>
      <w:tr w:rsidR="00B70301">
        <w:trPr>
          <w:trHeight w:val="1278"/>
        </w:trPr>
        <w:tc>
          <w:tcPr>
            <w:tcW w:w="567" w:type="dxa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6" w:type="dxa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Номенклатурный №</w:t>
            </w:r>
          </w:p>
        </w:tc>
        <w:tc>
          <w:tcPr>
            <w:tcW w:w="2693" w:type="dxa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:rsidR="00B70301" w:rsidRDefault="00B7030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</w:p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1276" w:type="dxa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Номер реестровой записи товара (указ</w:t>
            </w:r>
            <w:bookmarkStart w:id="1" w:name="undefined"/>
            <w:bookmarkEnd w:id="1"/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ывается при наличии)</w:t>
            </w:r>
          </w:p>
        </w:tc>
        <w:tc>
          <w:tcPr>
            <w:tcW w:w="709" w:type="dxa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Цена,</w:t>
            </w:r>
          </w:p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992" w:type="dxa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Сумма,</w:t>
            </w:r>
          </w:p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B70301">
        <w:trPr>
          <w:trHeight w:val="244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1610000002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Болт М10х40 ГОСТ 7798-70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73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1610000036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Болт М10х40 ГОСТ 7798-70 оцинкованный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1610000003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Болт М10х45 ГОСТ 7798-70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1610000006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Болт М12х40 ГОСТ 7798-70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1610000015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Болт М16х70 ГОСТ 7798-70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1620000005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Болт М20х65 ГОСТ 7798-70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1610000100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Болт М20х70 ГОСТ 7798-70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56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1610000026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Болт М8х40 ГОСТ 7798-70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1680000001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Гайка М10 ГОСТ 5915-70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1680000002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Гайка М12 ГОСТ 5915-70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1680000205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Гайка М12 ГОСТ 5915-70 латунь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1680000003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Гайка М16 ГОСТ 5915-70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58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1680000206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Гайка М16 ГОСТ 5915-70 латунь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60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1680000004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Гайка М20 ГОСТ 5915-70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1680000258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Гайка М20 ГОСТ 5915-70 латунь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1680000011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Гайка М8 ГОСТ 5915-70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1271100008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Гвозди 3,0х80 ГОСТ 4028-63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1271100009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Гвозди 4,0х100 ГОСТ 4028-63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1271100070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Дюбель-гвоздь 5х40 нейлон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1271100031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Дюбель-гвоздь 6х60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1060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1650000071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Дюбель-шуруп 6х60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4542000714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Заклепка вытяжная 4,8х14/16 алюм сталь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1640000036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Саморез 3,0х40 универсальный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51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1640000126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Саморез 3,5х11 СММ с прессшайбой, сверло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52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1000006988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Саморез 3,5х16 по дереву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1640000063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Саморез 3,5х25 по металлу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1640000091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Саморез 3,8х65 по дереву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1640000040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Саморез 4,0х40 универсальный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1640000043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Саморез 4,0х50 универсальный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6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1640000146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Саморез 4,2х16 СММ с прессшайбой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68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1640000042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Саморез 4,2х19 СММ с прессшайбой, сверло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1640000059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Саморез 4,8х35 кровельный DIN7504K шайба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1680000012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Шайба 10мм ГОСТ 11371-78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1680000363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Шайба 10ММ усиленная DIN9021 оцинкован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1680000013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Шайба 12мм ГОСТ 11371-78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83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1680000208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Шайба 12мм ГОСТ 11371-78 латунь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1680000015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Шайба 16мм ГОСТ 11371-78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9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1680000209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Шайба 16мм ГОСТ 11371-78 латунь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1680000016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Шайба 20мм ГОСТ 11371-78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1680000260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Шайба 20мм ГОСТ 11371-78 латунь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1680000276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Шайба 27мм ГОСТ 11371-78 латунь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1680000020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Шайба 8мм ГОСТ 11371-78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1680000025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Шайба пружинная 10мм ГОСТ 6402-70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1680000030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Шайба пружинная 12мм ГОСТ 6402-70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1680000193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Шайба пружинная 16мм ГОСТ 6402-70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07"/>
        </w:trPr>
        <w:tc>
          <w:tcPr>
            <w:tcW w:w="567" w:type="dxa"/>
            <w:vMerge w:val="restart"/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1680000027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0301" w:rsidRDefault="00710B1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Шайба пружинная 8мм ГОСТ 6402-70</w:t>
            </w: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70301" w:rsidRDefault="00710B1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70301" w:rsidRDefault="00B7030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68"/>
        </w:trPr>
        <w:tc>
          <w:tcPr>
            <w:tcW w:w="9496" w:type="dxa"/>
            <w:gridSpan w:val="8"/>
            <w:vAlign w:val="center"/>
          </w:tcPr>
          <w:p w:rsidR="00B70301" w:rsidRDefault="00710B13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992" w:type="dxa"/>
            <w:vAlign w:val="center"/>
          </w:tcPr>
          <w:p w:rsidR="00B70301" w:rsidRDefault="00B70301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</w:tr>
      <w:tr w:rsidR="00B70301">
        <w:trPr>
          <w:trHeight w:val="273"/>
        </w:trPr>
        <w:tc>
          <w:tcPr>
            <w:tcW w:w="9496" w:type="dxa"/>
            <w:gridSpan w:val="8"/>
            <w:vAlign w:val="center"/>
          </w:tcPr>
          <w:p w:rsidR="00B70301" w:rsidRDefault="00710B13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992" w:type="dxa"/>
            <w:vAlign w:val="center"/>
          </w:tcPr>
          <w:p w:rsidR="00B70301" w:rsidRDefault="00B70301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70301">
        <w:trPr>
          <w:trHeight w:val="276"/>
        </w:trPr>
        <w:tc>
          <w:tcPr>
            <w:tcW w:w="9496" w:type="dxa"/>
            <w:gridSpan w:val="8"/>
            <w:vAlign w:val="center"/>
          </w:tcPr>
          <w:p w:rsidR="00B70301" w:rsidRDefault="00710B13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992" w:type="dxa"/>
            <w:vAlign w:val="center"/>
          </w:tcPr>
          <w:p w:rsidR="00B70301" w:rsidRDefault="00B70301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</w:tbl>
    <w:p w:rsidR="00B70301" w:rsidRDefault="00710B13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B70301" w:rsidRDefault="00710B13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</w:t>
      </w:r>
      <w:r>
        <w:rPr>
          <w:rFonts w:ascii="Tinos" w:eastAsia="Tinos" w:hAnsi="Tinos" w:cs="Tinos"/>
          <w:sz w:val="22"/>
          <w:szCs w:val="22"/>
        </w:rPr>
        <w:t xml:space="preserve">Срок поставки: </w:t>
      </w:r>
      <w:r>
        <w:rPr>
          <w:rFonts w:ascii="Tinos" w:eastAsia="Tinos" w:hAnsi="Tinos" w:cs="Tinos"/>
          <w:sz w:val="22"/>
          <w:szCs w:val="22"/>
        </w:rPr>
        <w:t>с 12.01.2026</w:t>
      </w:r>
      <w:r>
        <w:rPr>
          <w:rFonts w:ascii="Tinos" w:eastAsia="Tinos" w:hAnsi="Tinos" w:cs="Tinos"/>
          <w:sz w:val="22"/>
          <w:szCs w:val="22"/>
        </w:rPr>
        <w:t xml:space="preserve"> г. </w:t>
      </w:r>
      <w:r>
        <w:rPr>
          <w:rFonts w:ascii="Tinos" w:eastAsia="Tinos" w:hAnsi="Tinos" w:cs="Tinos"/>
          <w:sz w:val="22"/>
          <w:szCs w:val="22"/>
        </w:rPr>
        <w:t>в течение 30 (тридцати) календарных дней.</w:t>
      </w:r>
    </w:p>
    <w:p w:rsidR="00B70301" w:rsidRDefault="00710B13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B70301" w:rsidRDefault="00710B13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B70301" w:rsidRDefault="00710B13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B70301" w:rsidRDefault="00710B13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</w:t>
      </w:r>
      <w:r>
        <w:rPr>
          <w:rFonts w:ascii="Tinos" w:eastAsia="Tinos" w:hAnsi="Tinos" w:cs="Tinos"/>
          <w:bCs/>
        </w:rPr>
        <w:t xml:space="preserve"> </w:t>
      </w:r>
    </w:p>
    <w:p w:rsidR="00B70301" w:rsidRDefault="00710B13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ПОСТАВЩИК</w:t>
      </w:r>
    </w:p>
    <w:p w:rsidR="00B70301" w:rsidRDefault="00B7030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B70301" w:rsidRDefault="00B7030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B70301" w:rsidRDefault="00710B13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B70301" w:rsidRDefault="00710B13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М.</w:t>
      </w:r>
      <w:r>
        <w:rPr>
          <w:rFonts w:ascii="Tinos" w:eastAsia="Tinos" w:hAnsi="Tinos" w:cs="Tinos"/>
        </w:rPr>
        <w:t xml:space="preserve">П.   </w:t>
      </w:r>
    </w:p>
    <w:p w:rsidR="00B70301" w:rsidRDefault="00710B13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br w:type="page" w:clear="all"/>
      </w:r>
      <w:r>
        <w:rPr>
          <w:rFonts w:ascii="Tinos" w:eastAsia="Tinos" w:hAnsi="Tinos" w:cs="Tinos"/>
        </w:rPr>
        <w:t xml:space="preserve">           </w:t>
      </w:r>
    </w:p>
    <w:p w:rsidR="00B70301" w:rsidRDefault="00710B1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B70301" w:rsidRDefault="00710B13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70301" w:rsidRDefault="00710B13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B70301" w:rsidRDefault="00710B13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2" w:name="_Toc359424111"/>
      <w:r>
        <w:rPr>
          <w:rFonts w:ascii="Tinos" w:eastAsia="Tinos" w:hAnsi="Tinos" w:cs="Tinos"/>
          <w:b/>
          <w:caps/>
        </w:rPr>
        <w:t>СО 6.1401/0</w:t>
      </w:r>
      <w:bookmarkEnd w:id="2"/>
    </w:p>
    <w:p w:rsidR="00B70301" w:rsidRDefault="00B70301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B70301" w:rsidRDefault="00710B13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B70301" w:rsidRDefault="00710B13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B70301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B70301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70301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70301" w:rsidRDefault="00710B1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B70301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01" w:rsidRDefault="00710B1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01" w:rsidRDefault="00B7030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01" w:rsidRDefault="00B7030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01" w:rsidRDefault="00B7030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01" w:rsidRDefault="00B7030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01" w:rsidRDefault="00B7030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01" w:rsidRDefault="00B7030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01" w:rsidRDefault="00B7030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eastAsia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eastAsia="Tinos" w:hAnsi="Tinos" w:cs="Tinos"/>
        </w:rPr>
      </w:pPr>
    </w:p>
    <w:p w:rsidR="00B70301" w:rsidRDefault="00710B13">
      <w:pPr>
        <w:spacing w:after="0" w:line="17" w:lineRule="atLeast"/>
        <w:ind w:left="6237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 xml:space="preserve">          </w:t>
      </w:r>
    </w:p>
    <w:p w:rsidR="00B70301" w:rsidRDefault="00710B1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</w:t>
      </w:r>
      <w:r>
        <w:rPr>
          <w:rFonts w:ascii="Tinos" w:eastAsia="Tinos" w:hAnsi="Tinos" w:cs="Tinos"/>
          <w:sz w:val="20"/>
          <w:szCs w:val="20"/>
        </w:rPr>
        <w:t xml:space="preserve">      Приложение № 3</w:t>
      </w:r>
    </w:p>
    <w:p w:rsidR="00B70301" w:rsidRDefault="00710B13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70301" w:rsidRDefault="00710B13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от "____" __________ 20___</w:t>
      </w:r>
      <w:r>
        <w:rPr>
          <w:rFonts w:ascii="Tinos" w:eastAsia="Tinos" w:hAnsi="Tinos" w:cs="Tinos"/>
          <w:sz w:val="20"/>
          <w:szCs w:val="20"/>
        </w:rPr>
        <w:t>г.</w:t>
      </w:r>
    </w:p>
    <w:p w:rsidR="00B70301" w:rsidRDefault="00B70301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B70301" w:rsidRDefault="00B70301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B70301" w:rsidRDefault="00B70301">
      <w:pPr>
        <w:keepNext/>
        <w:spacing w:after="0" w:line="17" w:lineRule="atLeast"/>
        <w:jc w:val="both"/>
        <w:rPr>
          <w:rFonts w:ascii="Tinos" w:hAnsi="Tinos" w:cs="Tinos"/>
          <w:b/>
        </w:rPr>
      </w:pPr>
      <w:bookmarkStart w:id="3" w:name="_Ref276562987"/>
    </w:p>
    <w:p w:rsidR="00B70301" w:rsidRDefault="00B70301">
      <w:pPr>
        <w:keepNext/>
        <w:spacing w:after="0" w:line="17" w:lineRule="atLeast"/>
        <w:jc w:val="both"/>
        <w:rPr>
          <w:rFonts w:ascii="Tinos" w:hAnsi="Tinos" w:cs="Tinos"/>
          <w:b/>
        </w:rPr>
      </w:pPr>
    </w:p>
    <w:p w:rsidR="00B70301" w:rsidRDefault="00710B13">
      <w:pPr>
        <w:keepNext/>
        <w:spacing w:after="0" w:line="17" w:lineRule="atLeast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B70301" w:rsidRDefault="00B70301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</w:rPr>
      </w:pPr>
    </w:p>
    <w:p w:rsidR="00B70301" w:rsidRDefault="00B70301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</w:p>
    <w:p w:rsidR="00B70301" w:rsidRDefault="00710B13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B70301" w:rsidRDefault="00710B13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B70301" w:rsidRDefault="00B70301">
      <w:pPr>
        <w:keepNext/>
        <w:widowControl w:val="0"/>
        <w:spacing w:after="0" w:line="17" w:lineRule="atLeast"/>
        <w:rPr>
          <w:rFonts w:ascii="Tinos" w:hAnsi="Tinos" w:cs="Tinos"/>
        </w:rPr>
      </w:pPr>
    </w:p>
    <w:p w:rsidR="00B70301" w:rsidRDefault="00710B13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Настоящим, ________________________________________________________,</w:t>
      </w:r>
    </w:p>
    <w:p w:rsidR="00B70301" w:rsidRDefault="00710B13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(указывается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/>
          <w:i/>
        </w:rPr>
        <w:t>полное наименование участника закупочной процедуры</w:t>
      </w:r>
    </w:p>
    <w:p w:rsidR="00B70301" w:rsidRDefault="00710B13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(потенциального контрагента), контрагента)</w:t>
      </w:r>
    </w:p>
    <w:p w:rsidR="00B70301" w:rsidRDefault="00710B13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Адрес регистрации: _______________________________________________________,</w:t>
      </w:r>
    </w:p>
    <w:p w:rsidR="00B70301" w:rsidRDefault="00710B13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Свид</w:t>
      </w:r>
      <w:r>
        <w:rPr>
          <w:rFonts w:ascii="Tinos" w:eastAsia="Tinos" w:hAnsi="Tinos" w:cs="Tinos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</w:rPr>
        <w:t>ИНН__________________________</w:t>
      </w:r>
    </w:p>
    <w:p w:rsidR="00B70301" w:rsidRDefault="00710B13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КПП__________________________</w:t>
      </w:r>
    </w:p>
    <w:p w:rsidR="00B70301" w:rsidRDefault="00710B13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ОГРН_________________________</w:t>
      </w:r>
      <w:r>
        <w:rPr>
          <w:rFonts w:ascii="Tinos" w:eastAsia="Tinos" w:hAnsi="Tinos" w:cs="Tinos"/>
        </w:rPr>
        <w:t>,</w:t>
      </w:r>
    </w:p>
    <w:p w:rsidR="00B70301" w:rsidRDefault="00710B13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в лице</w:t>
      </w:r>
      <w:r>
        <w:rPr>
          <w:rFonts w:ascii="Tinos" w:eastAsia="Tinos" w:hAnsi="Tinos" w:cs="Tinos"/>
          <w:b/>
          <w:i/>
        </w:rPr>
        <w:t xml:space="preserve"> ___________________________________________________________________</w:t>
      </w:r>
    </w:p>
    <w:p w:rsidR="00B70301" w:rsidRDefault="00710B13">
      <w:pPr>
        <w:keepNext/>
        <w:spacing w:after="0" w:line="17" w:lineRule="atLeast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i/>
        </w:rPr>
        <w:t>(указывается Ф.И.О</w:t>
      </w:r>
      <w:r>
        <w:rPr>
          <w:rFonts w:ascii="Tinos" w:eastAsia="Tinos" w:hAnsi="Tinos" w:cs="Tinos"/>
          <w:b/>
          <w:i/>
        </w:rPr>
        <w:t>.,</w:t>
      </w:r>
      <w:r>
        <w:rPr>
          <w:rFonts w:ascii="Tinos" w:eastAsia="Tinos" w:hAnsi="Tinos" w:cs="Tinos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B70301" w:rsidRDefault="00710B13">
      <w:pPr>
        <w:keepNext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bCs/>
          <w:i/>
          <w:iCs/>
        </w:rPr>
        <w:t>________________________________________________________________________________,</w:t>
      </w:r>
    </w:p>
    <w:p w:rsidR="00B70301" w:rsidRDefault="00710B13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B70301" w:rsidRDefault="00710B13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действующего на основании ____________</w:t>
      </w:r>
      <w:r>
        <w:rPr>
          <w:rFonts w:ascii="Tinos" w:eastAsia="Tinos" w:hAnsi="Tinos" w:cs="Tinos"/>
          <w:b/>
          <w:i/>
        </w:rPr>
        <w:t>___</w:t>
      </w:r>
      <w:r>
        <w:rPr>
          <w:rFonts w:ascii="Tinos" w:eastAsia="Tinos" w:hAnsi="Tinos" w:cs="Tinos"/>
          <w:i/>
        </w:rPr>
        <w:t>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</w:rPr>
        <w:t>Публичному акционерному обществу   «Россети Сибирь»</w:t>
      </w:r>
      <w:r>
        <w:rPr>
          <w:rFonts w:ascii="Tinos" w:eastAsia="Tinos" w:hAnsi="Tinos" w:cs="Tinos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>и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  <w:b/>
        </w:rPr>
        <w:t>Публичному акционерному обществу  «Российские сети»</w:t>
      </w:r>
      <w:r>
        <w:rPr>
          <w:rFonts w:ascii="Tinos" w:eastAsia="Tinos" w:hAnsi="Tinos" w:cs="Tinos"/>
        </w:rPr>
        <w:t xml:space="preserve">, зарегистрированному по адресу: </w:t>
      </w:r>
      <w:r>
        <w:rPr>
          <w:rFonts w:ascii="Tinos" w:eastAsia="Tinos" w:hAnsi="Tinos" w:cs="Tinos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</w:rPr>
        <w:br/>
        <w:t>в том числе конечн</w:t>
      </w:r>
      <w:r>
        <w:rPr>
          <w:rFonts w:ascii="Tinos" w:eastAsia="Tinos" w:hAnsi="Tinos" w:cs="Tinos"/>
        </w:rPr>
        <w:t>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</w:t>
      </w:r>
      <w:r>
        <w:rPr>
          <w:rFonts w:ascii="Tinos" w:eastAsia="Tinos" w:hAnsi="Tinos" w:cs="Tinos"/>
        </w:rPr>
        <w:t xml:space="preserve">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</w:rPr>
        <w:br/>
        <w:t>а также на представление указанной информации в уполномоченные государств</w:t>
      </w:r>
      <w:r>
        <w:rPr>
          <w:rFonts w:ascii="Tinos" w:eastAsia="Tinos" w:hAnsi="Tinos" w:cs="Tinos"/>
        </w:rPr>
        <w:t>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</w:rPr>
        <w:br/>
        <w:t>и бенефициаров.***</w:t>
      </w:r>
    </w:p>
    <w:p w:rsidR="00B70301" w:rsidRDefault="00710B13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Цель обработки персональных данн</w:t>
      </w:r>
      <w:r>
        <w:rPr>
          <w:rFonts w:ascii="Tinos" w:eastAsia="Tinos" w:hAnsi="Tinos" w:cs="Tinos"/>
        </w:rPr>
        <w:t xml:space="preserve">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</w:rPr>
        <w:br/>
        <w:t>от 28.12.2011 № ВП-П13</w:t>
      </w:r>
      <w:r>
        <w:rPr>
          <w:rFonts w:ascii="Tinos" w:eastAsia="Tinos" w:hAnsi="Tinos" w:cs="Tinos"/>
        </w:rPr>
        <w:t xml:space="preserve">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</w:rPr>
        <w:br/>
        <w:t>а также связанных с ними иных поручений Правител</w:t>
      </w:r>
      <w:r>
        <w:rPr>
          <w:rFonts w:ascii="Tinos" w:eastAsia="Tinos" w:hAnsi="Tinos" w:cs="Tinos"/>
        </w:rPr>
        <w:t xml:space="preserve">ьства Российской Федерации </w:t>
      </w:r>
      <w:r>
        <w:rPr>
          <w:rFonts w:ascii="Tinos" w:eastAsia="Tinos" w:hAnsi="Tinos" w:cs="Tinos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70301" w:rsidRDefault="00710B13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</w:t>
      </w:r>
      <w:r>
        <w:rPr>
          <w:rFonts w:ascii="Tinos" w:eastAsia="Tinos" w:hAnsi="Tinos" w:cs="Tinos"/>
          <w:color w:val="000000"/>
        </w:rPr>
        <w:t>отки его персональных данных.</w:t>
      </w:r>
    </w:p>
    <w:p w:rsidR="00B70301" w:rsidRDefault="00710B13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</w:rPr>
        <w:t>_______________________________                                 ___________________________</w:t>
      </w:r>
    </w:p>
    <w:p w:rsidR="00B70301" w:rsidRDefault="00710B13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(Подпись субъекта персональных данных/                                    (Ф.И.О. и должность подписавшего*)</w:t>
      </w:r>
    </w:p>
    <w:p w:rsidR="00B70301" w:rsidRDefault="00710B13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уполномоченного представи</w:t>
      </w:r>
      <w:r>
        <w:rPr>
          <w:rFonts w:ascii="Tinos" w:eastAsia="Tinos" w:hAnsi="Tinos" w:cs="Tinos"/>
        </w:rPr>
        <w:t xml:space="preserve">теля)                                                </w:t>
      </w:r>
    </w:p>
    <w:p w:rsidR="00B70301" w:rsidRDefault="00710B13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М.П.                                                                                  М.П.</w:t>
      </w:r>
    </w:p>
    <w:p w:rsidR="00B70301" w:rsidRDefault="00B70301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</w:p>
    <w:p w:rsidR="00B70301" w:rsidRDefault="00710B13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</w:rPr>
        <w:t xml:space="preserve">* </w:t>
      </w:r>
      <w:r>
        <w:rPr>
          <w:rFonts w:ascii="Tinos" w:eastAsia="Tinos" w:hAnsi="Tinos" w:cs="Tinos"/>
          <w:sz w:val="20"/>
          <w:szCs w:val="20"/>
        </w:rPr>
        <w:t>Указывается фамилия, имя, отчество, адрес субъекта персональных данных, номер основного документа, удостовер</w:t>
      </w:r>
      <w:r>
        <w:rPr>
          <w:rFonts w:ascii="Tinos" w:eastAsia="Tinos" w:hAnsi="Tinos" w:cs="Tinos"/>
          <w:sz w:val="20"/>
          <w:szCs w:val="20"/>
        </w:rPr>
        <w:t>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</w:t>
      </w:r>
      <w:r>
        <w:rPr>
          <w:rFonts w:ascii="Tinos" w:eastAsia="Tinos" w:hAnsi="Tinos" w:cs="Tinos"/>
          <w:sz w:val="20"/>
          <w:szCs w:val="20"/>
        </w:rPr>
        <w:t xml:space="preserve">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B70301" w:rsidRDefault="00710B13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</w:t>
      </w:r>
      <w:r>
        <w:rPr>
          <w:rFonts w:ascii="Tinos" w:eastAsia="Tinos" w:hAnsi="Tinos" w:cs="Tinos"/>
          <w:sz w:val="20"/>
          <w:szCs w:val="20"/>
        </w:rPr>
        <w:t xml:space="preserve">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</w:t>
      </w:r>
      <w:r>
        <w:rPr>
          <w:rFonts w:ascii="Tinos" w:eastAsia="Tinos" w:hAnsi="Tinos" w:cs="Tinos"/>
          <w:sz w:val="20"/>
          <w:szCs w:val="20"/>
        </w:rPr>
        <w:t>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B70301" w:rsidRDefault="00710B13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</w:t>
      </w:r>
      <w:r>
        <w:rPr>
          <w:rFonts w:ascii="Tinos" w:eastAsia="Tinos" w:hAnsi="Tinos" w:cs="Tinos"/>
          <w:sz w:val="20"/>
          <w:szCs w:val="20"/>
        </w:rPr>
        <w:t>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</w:t>
      </w:r>
      <w:r>
        <w:rPr>
          <w:rFonts w:ascii="Tinos" w:eastAsia="Tinos" w:hAnsi="Tinos" w:cs="Tinos"/>
          <w:sz w:val="20"/>
          <w:szCs w:val="20"/>
        </w:rPr>
        <w:t>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</w:t>
      </w:r>
      <w:r>
        <w:rPr>
          <w:rFonts w:ascii="Tinos" w:eastAsia="Tinos" w:hAnsi="Tinos" w:cs="Tinos"/>
          <w:sz w:val="20"/>
          <w:szCs w:val="20"/>
        </w:rPr>
        <w:t>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</w:t>
      </w:r>
      <w:r>
        <w:rPr>
          <w:rFonts w:ascii="Tinos" w:eastAsia="Tinos" w:hAnsi="Tinos" w:cs="Tinos"/>
          <w:sz w:val="20"/>
          <w:szCs w:val="20"/>
        </w:rPr>
        <w:t>ных сведений.</w:t>
      </w:r>
      <w:bookmarkEnd w:id="3"/>
    </w:p>
    <w:p w:rsidR="00B70301" w:rsidRDefault="00B70301">
      <w:pPr>
        <w:spacing w:after="0" w:line="17" w:lineRule="atLeast"/>
        <w:ind w:firstLine="709"/>
        <w:jc w:val="both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B70301">
        <w:trPr>
          <w:trHeight w:val="80"/>
        </w:trPr>
        <w:tc>
          <w:tcPr>
            <w:tcW w:w="10613" w:type="dxa"/>
          </w:tcPr>
          <w:p w:rsidR="00B70301" w:rsidRDefault="00B70301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  <w:tr w:rsidR="00B70301">
        <w:tc>
          <w:tcPr>
            <w:tcW w:w="10613" w:type="dxa"/>
          </w:tcPr>
          <w:p w:rsidR="00B70301" w:rsidRDefault="00710B13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B70301">
        <w:trPr>
          <w:trHeight w:val="3050"/>
        </w:trPr>
        <w:tc>
          <w:tcPr>
            <w:tcW w:w="10613" w:type="dxa"/>
          </w:tcPr>
          <w:p w:rsidR="00B70301" w:rsidRDefault="00B70301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B70301">
              <w:trPr>
                <w:trHeight w:val="411"/>
              </w:trPr>
              <w:tc>
                <w:tcPr>
                  <w:tcW w:w="4787" w:type="dxa"/>
                </w:tcPr>
                <w:p w:rsidR="00B70301" w:rsidRDefault="00B7030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70301" w:rsidRDefault="00710B1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B70301" w:rsidRDefault="00B7030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70301" w:rsidRDefault="00710B1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B70301" w:rsidRDefault="00B7030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70301" w:rsidRDefault="00710B1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B70301" w:rsidRDefault="00B7030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70301" w:rsidRDefault="00710B1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B70301">
              <w:trPr>
                <w:trHeight w:val="394"/>
              </w:trPr>
              <w:tc>
                <w:tcPr>
                  <w:tcW w:w="4787" w:type="dxa"/>
                </w:tcPr>
                <w:p w:rsidR="00B70301" w:rsidRDefault="00710B1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B70301" w:rsidRDefault="00710B1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B70301">
              <w:trPr>
                <w:trHeight w:val="679"/>
              </w:trPr>
              <w:tc>
                <w:tcPr>
                  <w:tcW w:w="4787" w:type="dxa"/>
                </w:tcPr>
                <w:p w:rsidR="00B70301" w:rsidRDefault="00B7030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70301" w:rsidRDefault="00710B1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B70301" w:rsidRDefault="00B7030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70301" w:rsidRDefault="00710B1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B70301" w:rsidRDefault="00B7030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B70301" w:rsidRDefault="00B703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B703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B703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B703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B703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B703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B703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B703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B70301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B703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B703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B7030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B70301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B70301" w:rsidRDefault="00710B13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B70301" w:rsidRDefault="00710B13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B70301">
      <w:pPr>
        <w:spacing w:after="0" w:line="17" w:lineRule="atLeast"/>
        <w:rPr>
          <w:rFonts w:ascii="Tinos" w:hAnsi="Tinos" w:cs="Tinos"/>
        </w:rPr>
      </w:pPr>
    </w:p>
    <w:p w:rsidR="00B70301" w:rsidRDefault="00B70301">
      <w:pPr>
        <w:spacing w:after="0" w:line="17" w:lineRule="atLeast"/>
        <w:ind w:left="6237"/>
        <w:rPr>
          <w:rFonts w:ascii="Tinos" w:hAnsi="Tinos" w:cs="Tinos"/>
        </w:rPr>
      </w:pPr>
    </w:p>
    <w:p w:rsidR="00B70301" w:rsidRDefault="00710B13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</w:t>
      </w:r>
    </w:p>
    <w:p w:rsidR="00B70301" w:rsidRDefault="00710B13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</w:t>
      </w:r>
      <w:r>
        <w:rPr>
          <w:rFonts w:ascii="Tinos" w:eastAsia="Tinos" w:hAnsi="Tinos" w:cs="Tinos"/>
          <w:sz w:val="20"/>
          <w:szCs w:val="20"/>
        </w:rPr>
        <w:t>ние № 4</w:t>
      </w:r>
    </w:p>
    <w:p w:rsidR="00B70301" w:rsidRDefault="00710B13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B70301" w:rsidRDefault="00710B13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B70301" w:rsidRDefault="00B70301">
      <w:pPr>
        <w:spacing w:after="0" w:line="17" w:lineRule="atLeast"/>
        <w:ind w:left="6803"/>
        <w:rPr>
          <w:rFonts w:ascii="Tinos" w:hAnsi="Tinos" w:cs="Tinos"/>
          <w:b/>
          <w:bCs/>
        </w:rPr>
      </w:pPr>
    </w:p>
    <w:p w:rsidR="00B70301" w:rsidRDefault="00710B13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B70301" w:rsidRDefault="00710B13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B70301" w:rsidRDefault="00B70301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B70301" w:rsidRDefault="00710B13" w:rsidP="00710B13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</w:t>
      </w:r>
      <w:r>
        <w:rPr>
          <w:rFonts w:ascii="Tinos" w:eastAsia="Tinos" w:hAnsi="Tinos" w:cs="Tinos"/>
          <w:color w:val="000000"/>
          <w:sz w:val="20"/>
          <w:szCs w:val="20"/>
        </w:rPr>
        <w:t>и цены относительно начальной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вору в следующем размере: </w:t>
      </w:r>
    </w:p>
    <w:p w:rsidR="00B70301" w:rsidRDefault="00710B1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B70301" w:rsidRDefault="00710B13" w:rsidP="00710B1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B70301" w:rsidRDefault="00710B13" w:rsidP="00710B1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eastAsia="Tinos" w:hAnsi="Tinos" w:cs="Tinos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B70301" w:rsidRDefault="00710B13" w:rsidP="00710B1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eastAsia="Tinos" w:hAnsi="Tinos" w:cs="Tinos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B70301" w:rsidRDefault="00710B13" w:rsidP="00710B1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eastAsia="Tinos" w:hAnsi="Tinos" w:cs="Tinos"/>
          <w:color w:val="000000"/>
          <w:sz w:val="20"/>
          <w:szCs w:val="20"/>
        </w:rPr>
        <w:t>альной (максимальной) цены Договора (цены лота).</w:t>
      </w:r>
    </w:p>
    <w:p w:rsidR="00B70301" w:rsidRDefault="00710B13" w:rsidP="00710B1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nos" w:eastAsia="Tinos" w:hAnsi="Tinos" w:cs="Tinos"/>
          <w:color w:val="000000"/>
          <w:sz w:val="20"/>
          <w:szCs w:val="20"/>
        </w:rPr>
        <w:t>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B70301" w:rsidRDefault="00710B13" w:rsidP="00710B1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</w:t>
      </w:r>
      <w:r>
        <w:rPr>
          <w:rFonts w:ascii="Tinos" w:eastAsia="Tinos" w:hAnsi="Tinos" w:cs="Tinos"/>
          <w:color w:val="000000"/>
          <w:sz w:val="20"/>
          <w:szCs w:val="20"/>
        </w:rPr>
        <w:t>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</w:t>
      </w:r>
      <w:r>
        <w:rPr>
          <w:rFonts w:ascii="Tinos" w:eastAsia="Tinos" w:hAnsi="Tinos" w:cs="Tinos"/>
          <w:color w:val="000000"/>
          <w:sz w:val="20"/>
          <w:szCs w:val="20"/>
        </w:rPr>
        <w:t>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B70301" w:rsidRDefault="00710B1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ть только субъекты малого и среднего предпринимательства)</w:t>
      </w:r>
    </w:p>
    <w:p w:rsidR="00B70301" w:rsidRDefault="00710B13" w:rsidP="00710B1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</w:t>
      </w:r>
      <w:r>
        <w:rPr>
          <w:rFonts w:ascii="Tinos" w:eastAsia="Tinos" w:hAnsi="Tinos" w:cs="Tinos"/>
          <w:color w:val="000000"/>
          <w:sz w:val="20"/>
          <w:szCs w:val="20"/>
        </w:rPr>
        <w:t>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B70301" w:rsidRDefault="00710B13" w:rsidP="00710B1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</w:t>
      </w:r>
      <w:r>
        <w:rPr>
          <w:rFonts w:ascii="Tinos" w:eastAsia="Tinos" w:hAnsi="Tinos" w:cs="Tinos"/>
          <w:color w:val="000000"/>
          <w:sz w:val="20"/>
          <w:szCs w:val="20"/>
        </w:rPr>
        <w:t>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</w:t>
      </w:r>
      <w:r>
        <w:rPr>
          <w:rFonts w:ascii="Tinos" w:eastAsia="Tinos" w:hAnsi="Tinos" w:cs="Tinos"/>
          <w:color w:val="000000"/>
          <w:sz w:val="20"/>
          <w:szCs w:val="20"/>
        </w:rPr>
        <w:t>м случае должна быть не более 5% (пяти процентов) от начальной (максимальной) цены Договора (цены лота).</w:t>
      </w:r>
    </w:p>
    <w:p w:rsidR="00B70301" w:rsidRDefault="00710B13" w:rsidP="00710B1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B70301" w:rsidRDefault="00710B13" w:rsidP="00710B1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nos" w:eastAsia="Tinos" w:hAnsi="Tinos" w:cs="Tinos"/>
          <w:color w:val="000000"/>
          <w:sz w:val="20"/>
          <w:szCs w:val="20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B70301" w:rsidRDefault="00710B13" w:rsidP="00710B1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nos" w:eastAsia="Tinos" w:hAnsi="Tinos" w:cs="Tinos"/>
          <w:color w:val="000000"/>
          <w:sz w:val="20"/>
          <w:szCs w:val="20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B70301" w:rsidRDefault="00710B13" w:rsidP="00710B1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nos" w:eastAsia="Tinos" w:hAnsi="Tinos" w:cs="Tinos"/>
          <w:color w:val="000000"/>
          <w:sz w:val="20"/>
          <w:szCs w:val="20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nos" w:eastAsia="Tinos" w:hAnsi="Tinos" w:cs="Tinos"/>
          <w:color w:val="000000"/>
          <w:sz w:val="20"/>
          <w:szCs w:val="20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B70301" w:rsidRDefault="00710B13" w:rsidP="00710B1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nos" w:eastAsia="Tinos" w:hAnsi="Tinos" w:cs="Tinos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eastAsia="Tinos" w:hAnsi="Tinos" w:cs="Tinos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B70301" w:rsidRDefault="00710B13" w:rsidP="00710B1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B70301" w:rsidRDefault="00710B13" w:rsidP="00710B1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B70301" w:rsidRDefault="00710B13" w:rsidP="00710B1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B70301" w:rsidRDefault="00710B13" w:rsidP="00710B1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B70301" w:rsidRDefault="00710B13" w:rsidP="00710B1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B70301" w:rsidRDefault="00710B13" w:rsidP="00710B1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B70301" w:rsidRDefault="00710B13" w:rsidP="00710B1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B70301" w:rsidRDefault="00710B13" w:rsidP="00710B1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B70301">
        <w:trPr>
          <w:trHeight w:val="1015"/>
        </w:trPr>
        <w:tc>
          <w:tcPr>
            <w:tcW w:w="4819" w:type="dxa"/>
          </w:tcPr>
          <w:p w:rsidR="00B70301" w:rsidRDefault="00B7030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710B1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B70301" w:rsidRDefault="00B7030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710B1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B70301" w:rsidRDefault="00B7030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710B1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B70301" w:rsidRDefault="00B7030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710B1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B70301">
        <w:trPr>
          <w:trHeight w:val="395"/>
        </w:trPr>
        <w:tc>
          <w:tcPr>
            <w:tcW w:w="4819" w:type="dxa"/>
          </w:tcPr>
          <w:p w:rsidR="00B70301" w:rsidRDefault="00710B1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B70301" w:rsidRDefault="00710B1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B70301">
        <w:trPr>
          <w:trHeight w:val="762"/>
        </w:trPr>
        <w:tc>
          <w:tcPr>
            <w:tcW w:w="4819" w:type="dxa"/>
          </w:tcPr>
          <w:p w:rsidR="00B70301" w:rsidRDefault="00B7030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710B1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B70301" w:rsidRDefault="00B7030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70301" w:rsidRDefault="00710B1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B70301" w:rsidRDefault="00B7030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B70301" w:rsidRDefault="00B70301">
      <w:pPr>
        <w:spacing w:after="0" w:line="17" w:lineRule="atLeast"/>
        <w:ind w:firstLine="709"/>
        <w:rPr>
          <w:rFonts w:ascii="Tinos" w:hAnsi="Tinos" w:cs="Tinos"/>
        </w:rPr>
      </w:pPr>
    </w:p>
    <w:sectPr w:rsidR="00B70301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301" w:rsidRDefault="00710B13">
      <w:pPr>
        <w:spacing w:after="0" w:line="240" w:lineRule="auto"/>
      </w:pPr>
      <w:r>
        <w:separator/>
      </w:r>
    </w:p>
  </w:endnote>
  <w:endnote w:type="continuationSeparator" w:id="0">
    <w:p w:rsidR="00B70301" w:rsidRDefault="00710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B70301" w:rsidRDefault="00710B13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B70301" w:rsidRDefault="00B70301">
    <w:pPr>
      <w:pStyle w:val="af9"/>
    </w:pPr>
  </w:p>
  <w:p w:rsidR="00B70301" w:rsidRDefault="00B70301">
    <w:pPr>
      <w:pStyle w:val="af9"/>
    </w:pPr>
  </w:p>
  <w:p w:rsidR="00B70301" w:rsidRDefault="00B7030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301" w:rsidRDefault="00710B13">
      <w:pPr>
        <w:spacing w:after="0" w:line="240" w:lineRule="auto"/>
      </w:pPr>
      <w:r>
        <w:separator/>
      </w:r>
    </w:p>
  </w:footnote>
  <w:footnote w:type="continuationSeparator" w:id="0">
    <w:p w:rsidR="00B70301" w:rsidRDefault="00710B13">
      <w:pPr>
        <w:spacing w:after="0" w:line="240" w:lineRule="auto"/>
      </w:pPr>
      <w:r>
        <w:continuationSeparator/>
      </w:r>
    </w:p>
  </w:footnote>
  <w:footnote w:id="1">
    <w:p w:rsidR="00B70301" w:rsidRDefault="00710B13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B70301" w:rsidRDefault="00710B13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B70301" w:rsidRDefault="00710B1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B70301" w:rsidRDefault="00710B13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B70301" w:rsidRDefault="00710B13">
      <w:pPr>
        <w:pStyle w:val="aa"/>
        <w:spacing w:before="0" w:after="0" w:line="17" w:lineRule="atLeast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</w:t>
      </w:r>
      <w:r>
        <w:rPr>
          <w:i/>
          <w:sz w:val="18"/>
          <w:szCs w:val="18"/>
        </w:rPr>
        <w:t>ационно-распорядительным документом Покупателя и протоколом закупочного органа Покупателя.</w:t>
      </w:r>
    </w:p>
  </w:footnote>
  <w:footnote w:id="6">
    <w:p w:rsidR="00B70301" w:rsidRDefault="00710B13">
      <w:pPr>
        <w:pStyle w:val="aa"/>
        <w:spacing w:before="0" w:after="0" w:line="17" w:lineRule="atLeast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</w:t>
      </w:r>
      <w:r>
        <w:rPr>
          <w:i/>
          <w:sz w:val="18"/>
          <w:szCs w:val="18"/>
        </w:rPr>
        <w:t xml:space="preserve">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</w:t>
      </w:r>
      <w:r>
        <w:rPr>
          <w:i/>
          <w:sz w:val="18"/>
          <w:szCs w:val="18"/>
        </w:rPr>
        <w:t>особа обеспечения раздел корректируется.</w:t>
      </w:r>
    </w:p>
  </w:footnote>
  <w:footnote w:id="7">
    <w:p w:rsidR="00B70301" w:rsidRDefault="00710B1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653EB"/>
    <w:multiLevelType w:val="hybridMultilevel"/>
    <w:tmpl w:val="4368836A"/>
    <w:lvl w:ilvl="0" w:tplc="0432535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CC413B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F401AB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A8CDEF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6CA81A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CDE95F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138137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33AF65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006049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DB470AB"/>
    <w:multiLevelType w:val="hybridMultilevel"/>
    <w:tmpl w:val="20A4AFEC"/>
    <w:lvl w:ilvl="0" w:tplc="95847B0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742A1D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8B03D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BA6D75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272473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120398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8B4116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53C14D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1F418C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0AB704E"/>
    <w:multiLevelType w:val="multilevel"/>
    <w:tmpl w:val="43824476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259B758E"/>
    <w:multiLevelType w:val="multilevel"/>
    <w:tmpl w:val="EB2ED4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D8B66A5"/>
    <w:multiLevelType w:val="multilevel"/>
    <w:tmpl w:val="1B34FFE6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5" w15:restartNumberingAfterBreak="0">
    <w:nsid w:val="3A1F047D"/>
    <w:multiLevelType w:val="hybridMultilevel"/>
    <w:tmpl w:val="B26C8F04"/>
    <w:lvl w:ilvl="0" w:tplc="F30E05D6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223A80B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6C2329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BF8963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BE6AB1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1927CD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1E8E62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09A1AD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9B42A1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3A9515DD"/>
    <w:multiLevelType w:val="multilevel"/>
    <w:tmpl w:val="66342F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3CF2650"/>
    <w:multiLevelType w:val="multilevel"/>
    <w:tmpl w:val="2F58CDA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4AAD0D9F"/>
    <w:multiLevelType w:val="hybridMultilevel"/>
    <w:tmpl w:val="5B38D960"/>
    <w:lvl w:ilvl="0" w:tplc="D05C0F8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C86C02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CC6040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3D81D0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5A2CC1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A1E6A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25C28B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BFA6AF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ADAAD7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4EED31F9"/>
    <w:multiLevelType w:val="hybridMultilevel"/>
    <w:tmpl w:val="B44E8DA4"/>
    <w:lvl w:ilvl="0" w:tplc="4DBCA16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44CCB8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26C73F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4A8BD4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804D6B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272A16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810C34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8D4B88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30EEE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18102F9"/>
    <w:multiLevelType w:val="hybridMultilevel"/>
    <w:tmpl w:val="7E1C6ECC"/>
    <w:lvl w:ilvl="0" w:tplc="E6A26E8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CA434C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78A7AA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5F4A39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B0CCB9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9CCC1F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E96B71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4BCE84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6C8FF1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2A01BD7"/>
    <w:multiLevelType w:val="multilevel"/>
    <w:tmpl w:val="420AE3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2" w15:restartNumberingAfterBreak="0">
    <w:nsid w:val="54EB775B"/>
    <w:multiLevelType w:val="multilevel"/>
    <w:tmpl w:val="CCD0F838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3" w15:restartNumberingAfterBreak="0">
    <w:nsid w:val="5E327435"/>
    <w:multiLevelType w:val="multilevel"/>
    <w:tmpl w:val="65BEBC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EBB6F33"/>
    <w:multiLevelType w:val="multilevel"/>
    <w:tmpl w:val="487ADD5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5" w15:restartNumberingAfterBreak="0">
    <w:nsid w:val="67587206"/>
    <w:multiLevelType w:val="hybridMultilevel"/>
    <w:tmpl w:val="2B909452"/>
    <w:lvl w:ilvl="0" w:tplc="ADD2FF56">
      <w:start w:val="1"/>
      <w:numFmt w:val="decimal"/>
      <w:lvlText w:val="%1."/>
      <w:lvlJc w:val="left"/>
      <w:pPr>
        <w:ind w:left="709" w:hanging="360"/>
      </w:pPr>
    </w:lvl>
    <w:lvl w:ilvl="1" w:tplc="1DB4DC48">
      <w:start w:val="1"/>
      <w:numFmt w:val="lowerLetter"/>
      <w:lvlText w:val="%2."/>
      <w:lvlJc w:val="left"/>
      <w:pPr>
        <w:ind w:left="1429" w:hanging="360"/>
      </w:pPr>
    </w:lvl>
    <w:lvl w:ilvl="2" w:tplc="52388D74">
      <w:start w:val="1"/>
      <w:numFmt w:val="lowerRoman"/>
      <w:lvlText w:val="%3."/>
      <w:lvlJc w:val="right"/>
      <w:pPr>
        <w:ind w:left="2149" w:hanging="180"/>
      </w:pPr>
    </w:lvl>
    <w:lvl w:ilvl="3" w:tplc="38E2BB5E">
      <w:start w:val="1"/>
      <w:numFmt w:val="decimal"/>
      <w:lvlText w:val="%4."/>
      <w:lvlJc w:val="left"/>
      <w:pPr>
        <w:ind w:left="2869" w:hanging="360"/>
      </w:pPr>
    </w:lvl>
    <w:lvl w:ilvl="4" w:tplc="80885466">
      <w:start w:val="1"/>
      <w:numFmt w:val="lowerLetter"/>
      <w:lvlText w:val="%5."/>
      <w:lvlJc w:val="left"/>
      <w:pPr>
        <w:ind w:left="3589" w:hanging="360"/>
      </w:pPr>
    </w:lvl>
    <w:lvl w:ilvl="5" w:tplc="4F3AC012">
      <w:start w:val="1"/>
      <w:numFmt w:val="lowerRoman"/>
      <w:lvlText w:val="%6."/>
      <w:lvlJc w:val="right"/>
      <w:pPr>
        <w:ind w:left="4309" w:hanging="180"/>
      </w:pPr>
    </w:lvl>
    <w:lvl w:ilvl="6" w:tplc="11A89F42">
      <w:start w:val="1"/>
      <w:numFmt w:val="decimal"/>
      <w:lvlText w:val="%7."/>
      <w:lvlJc w:val="left"/>
      <w:pPr>
        <w:ind w:left="5029" w:hanging="360"/>
      </w:pPr>
    </w:lvl>
    <w:lvl w:ilvl="7" w:tplc="1BE0A3C4">
      <w:start w:val="1"/>
      <w:numFmt w:val="lowerLetter"/>
      <w:lvlText w:val="%8."/>
      <w:lvlJc w:val="left"/>
      <w:pPr>
        <w:ind w:left="5749" w:hanging="360"/>
      </w:pPr>
    </w:lvl>
    <w:lvl w:ilvl="8" w:tplc="10782142">
      <w:start w:val="1"/>
      <w:numFmt w:val="lowerRoman"/>
      <w:lvlText w:val="%9."/>
      <w:lvlJc w:val="right"/>
      <w:pPr>
        <w:ind w:left="6469" w:hanging="180"/>
      </w:pPr>
    </w:lvl>
  </w:abstractNum>
  <w:abstractNum w:abstractNumId="16" w15:restartNumberingAfterBreak="0">
    <w:nsid w:val="6EFD1C8D"/>
    <w:multiLevelType w:val="multilevel"/>
    <w:tmpl w:val="99BC6A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BD443A6"/>
    <w:multiLevelType w:val="hybridMultilevel"/>
    <w:tmpl w:val="EE42E35C"/>
    <w:lvl w:ilvl="0" w:tplc="E73EF8E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0A6E12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D30026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878203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088DDE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FD0C58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1DC954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4F871A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86897E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6"/>
  </w:num>
  <w:num w:numId="6">
    <w:abstractNumId w:val="6"/>
  </w:num>
  <w:num w:numId="7">
    <w:abstractNumId w:val="13"/>
  </w:num>
  <w:num w:numId="8">
    <w:abstractNumId w:val="3"/>
  </w:num>
  <w:num w:numId="9">
    <w:abstractNumId w:val="9"/>
  </w:num>
  <w:num w:numId="10">
    <w:abstractNumId w:val="1"/>
  </w:num>
  <w:num w:numId="11">
    <w:abstractNumId w:val="17"/>
  </w:num>
  <w:num w:numId="12">
    <w:abstractNumId w:val="0"/>
  </w:num>
  <w:num w:numId="13">
    <w:abstractNumId w:val="4"/>
  </w:num>
  <w:num w:numId="14">
    <w:abstractNumId w:val="7"/>
  </w:num>
  <w:num w:numId="15">
    <w:abstractNumId w:val="15"/>
  </w:num>
  <w:num w:numId="16">
    <w:abstractNumId w:val="10"/>
  </w:num>
  <w:num w:numId="17">
    <w:abstractNumId w:val="8"/>
  </w:num>
  <w:num w:numId="18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301"/>
    <w:rsid w:val="00710B13"/>
    <w:rsid w:val="00B703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902AE"/>
  <w15:docId w15:val="{3D580C33-3433-4234-8330-22B5A2FF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8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B2CEC-29A2-4D72-A42F-8DAD59777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9165</Words>
  <Characters>52246</Characters>
  <Application>Microsoft Office Word</Application>
  <DocSecurity>0</DocSecurity>
  <Lines>435</Lines>
  <Paragraphs>122</Paragraphs>
  <ScaleCrop>false</ScaleCrop>
  <Company>Microsoft</Company>
  <LinksUpToDate>false</LinksUpToDate>
  <CharactersWithSpaces>61289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192</cp:revision>
  <dcterms:created xsi:type="dcterms:W3CDTF">2023-08-25T12:30:00Z</dcterms:created>
  <dcterms:modified xsi:type="dcterms:W3CDTF">2025-09-25T04:16:00Z</dcterms:modified>
</cp:coreProperties>
</file>